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08" w:rsidRDefault="004A7508" w:rsidP="00D27908">
      <w:pPr>
        <w:pStyle w:val="Heading1"/>
        <w:jc w:val="right"/>
        <w:rPr>
          <w:u w:val="none"/>
        </w:rPr>
      </w:pPr>
      <w:r>
        <w:rPr>
          <w:u w:val="none"/>
        </w:rPr>
        <w:t>Curriculum Vitae</w:t>
      </w:r>
    </w:p>
    <w:p w:rsidR="004A7508" w:rsidRPr="00D27908" w:rsidRDefault="004A7508" w:rsidP="00D27908">
      <w:pPr>
        <w:pStyle w:val="Heading1"/>
        <w:jc w:val="right"/>
        <w:rPr>
          <w:u w:val="none"/>
        </w:rPr>
      </w:pPr>
      <w:r w:rsidRPr="00D27908">
        <w:rPr>
          <w:rFonts w:hint="eastAsia"/>
          <w:sz w:val="18"/>
          <w:szCs w:val="18"/>
          <w:u w:val="none"/>
        </w:rPr>
        <w:t>---------------------------------------------------------</w:t>
      </w:r>
    </w:p>
    <w:p w:rsidR="004A7508" w:rsidRDefault="004A7508" w:rsidP="004A7508">
      <w:pPr>
        <w:pStyle w:val="CM13"/>
        <w:rPr>
          <w:sz w:val="36"/>
        </w:rPr>
      </w:pPr>
      <w:r w:rsidRPr="00C82FC8">
        <w:rPr>
          <w:rFonts w:hint="eastAsia"/>
          <w:b/>
          <w:sz w:val="36"/>
        </w:rPr>
        <w:t>Xiali</w:t>
      </w:r>
      <w:r w:rsidR="00076F04">
        <w:rPr>
          <w:sz w:val="36"/>
        </w:rPr>
        <w:t xml:space="preserve"> </w:t>
      </w:r>
      <w:r w:rsidR="00076F04" w:rsidRPr="00C82FC8">
        <w:rPr>
          <w:b/>
          <w:sz w:val="36"/>
        </w:rPr>
        <w:t>(Sharon)</w:t>
      </w:r>
      <w:r w:rsidRPr="00C82FC8">
        <w:rPr>
          <w:b/>
          <w:sz w:val="36"/>
        </w:rPr>
        <w:t xml:space="preserve"> </w:t>
      </w:r>
      <w:r w:rsidRPr="00C82FC8">
        <w:rPr>
          <w:rFonts w:hint="eastAsia"/>
          <w:b/>
          <w:sz w:val="36"/>
        </w:rPr>
        <w:t>Hei</w:t>
      </w:r>
    </w:p>
    <w:p w:rsidR="0098412A" w:rsidRPr="0098412A" w:rsidRDefault="0098412A" w:rsidP="0098412A">
      <w:pPr>
        <w:pStyle w:val="Footer"/>
        <w:jc w:val="both"/>
        <w:rPr>
          <w:rFonts w:ascii="Times New Roman" w:hAnsi="Times New Roman"/>
          <w:sz w:val="24"/>
          <w:szCs w:val="21"/>
        </w:rPr>
      </w:pPr>
      <w:r w:rsidRPr="0098412A">
        <w:rPr>
          <w:rFonts w:ascii="Times New Roman" w:hAnsi="Times New Roman"/>
          <w:sz w:val="24"/>
          <w:szCs w:val="21"/>
        </w:rPr>
        <w:t>School of Computing and Informatics</w:t>
      </w:r>
    </w:p>
    <w:p w:rsidR="0098412A" w:rsidRPr="0098412A" w:rsidRDefault="0098412A" w:rsidP="0098412A">
      <w:pPr>
        <w:pStyle w:val="Footer"/>
        <w:jc w:val="both"/>
        <w:rPr>
          <w:rFonts w:ascii="Times New Roman" w:hAnsi="Times New Roman"/>
          <w:sz w:val="24"/>
          <w:szCs w:val="21"/>
        </w:rPr>
      </w:pPr>
      <w:r w:rsidRPr="0098412A">
        <w:rPr>
          <w:rFonts w:ascii="Times New Roman" w:hAnsi="Times New Roman"/>
          <w:sz w:val="24"/>
          <w:szCs w:val="21"/>
        </w:rPr>
        <w:t xml:space="preserve">Ray P. </w:t>
      </w:r>
      <w:proofErr w:type="spellStart"/>
      <w:r w:rsidRPr="0098412A">
        <w:rPr>
          <w:rFonts w:ascii="Times New Roman" w:hAnsi="Times New Roman"/>
          <w:sz w:val="24"/>
          <w:szCs w:val="21"/>
        </w:rPr>
        <w:t>Authement</w:t>
      </w:r>
      <w:proofErr w:type="spellEnd"/>
      <w:r w:rsidRPr="0098412A">
        <w:rPr>
          <w:rFonts w:ascii="Times New Roman" w:hAnsi="Times New Roman"/>
          <w:sz w:val="24"/>
          <w:szCs w:val="21"/>
        </w:rPr>
        <w:t xml:space="preserve"> College of Sciences</w:t>
      </w:r>
    </w:p>
    <w:p w:rsidR="0098412A" w:rsidRPr="0098412A" w:rsidRDefault="0098412A" w:rsidP="0098412A">
      <w:pPr>
        <w:pStyle w:val="Footer"/>
        <w:jc w:val="both"/>
        <w:rPr>
          <w:rFonts w:ascii="Times New Roman" w:hAnsi="Times New Roman"/>
          <w:sz w:val="24"/>
          <w:szCs w:val="21"/>
        </w:rPr>
      </w:pPr>
      <w:r w:rsidRPr="0098412A">
        <w:rPr>
          <w:rFonts w:ascii="Times New Roman" w:hAnsi="Times New Roman"/>
          <w:sz w:val="24"/>
          <w:szCs w:val="21"/>
        </w:rPr>
        <w:t>University of Louisiana at Lafayette</w:t>
      </w:r>
    </w:p>
    <w:p w:rsidR="00E22EF5" w:rsidRDefault="0098412A" w:rsidP="0098412A">
      <w:pPr>
        <w:pStyle w:val="Footer"/>
        <w:jc w:val="both"/>
        <w:rPr>
          <w:rFonts w:ascii="Times New Roman" w:hAnsi="Times New Roman"/>
          <w:sz w:val="24"/>
          <w:szCs w:val="21"/>
        </w:rPr>
      </w:pPr>
      <w:r w:rsidRPr="0098412A">
        <w:rPr>
          <w:rFonts w:ascii="Times New Roman" w:hAnsi="Times New Roman"/>
          <w:sz w:val="24"/>
          <w:szCs w:val="21"/>
        </w:rPr>
        <w:t>301 E. Lewis Street, Lafayette, LA 70503</w:t>
      </w:r>
    </w:p>
    <w:p w:rsidR="004A7508" w:rsidRDefault="00E247F1" w:rsidP="00E22EF5">
      <w:pPr>
        <w:pStyle w:val="Footer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</w:rPr>
        <w:t>Cell</w:t>
      </w:r>
      <w:r w:rsidR="004A7508" w:rsidRPr="00E069B4">
        <w:rPr>
          <w:rFonts w:ascii="Times New Roman" w:hAnsi="Times New Roman"/>
          <w:sz w:val="24"/>
          <w:szCs w:val="21"/>
        </w:rPr>
        <w:t>: (001) 267-303-8811</w:t>
      </w:r>
      <w:bookmarkStart w:id="0" w:name="_GoBack"/>
      <w:bookmarkEnd w:id="0"/>
    </w:p>
    <w:p w:rsidR="004A7508" w:rsidRDefault="004A7508" w:rsidP="00E069B4">
      <w:pPr>
        <w:pStyle w:val="CM15"/>
        <w:spacing w:after="0" w:line="311" w:lineRule="atLeast"/>
        <w:rPr>
          <w:rFonts w:ascii="Times New Roman" w:hAnsi="Times New Roman"/>
          <w:color w:val="0000FF"/>
          <w:sz w:val="24"/>
        </w:rPr>
      </w:pPr>
      <w:r w:rsidRPr="00E069B4">
        <w:rPr>
          <w:rFonts w:ascii="Times New Roman" w:hAnsi="Times New Roman"/>
          <w:sz w:val="24"/>
        </w:rPr>
        <w:t xml:space="preserve">E-mail: </w:t>
      </w:r>
      <w:hyperlink r:id="rId7" w:history="1">
        <w:r w:rsidR="00627673" w:rsidRPr="0017192F">
          <w:rPr>
            <w:rStyle w:val="Hyperlink"/>
            <w:rFonts w:ascii="Times New Roman" w:hAnsi="Times New Roman"/>
            <w:sz w:val="24"/>
          </w:rPr>
          <w:t>starindark001@gmail.com</w:t>
        </w:r>
      </w:hyperlink>
    </w:p>
    <w:p w:rsidR="00C07BB3" w:rsidRDefault="00C07BB3" w:rsidP="00C07BB3">
      <w:pPr>
        <w:pStyle w:val="Default"/>
      </w:pPr>
      <w:r>
        <w:rPr>
          <w:rFonts w:hint="eastAsia"/>
        </w:rPr>
        <w:t>Website:</w:t>
      </w:r>
      <w:r>
        <w:t xml:space="preserve"> </w:t>
      </w:r>
      <w:hyperlink r:id="rId8" w:history="1">
        <w:r w:rsidRPr="00013629">
          <w:rPr>
            <w:rStyle w:val="Hyperlink"/>
            <w:rFonts w:hint="eastAsia"/>
          </w:rPr>
          <w:t>http://www.xialih</w:t>
        </w:r>
        <w:r w:rsidRPr="00013629">
          <w:rPr>
            <w:rStyle w:val="Hyperlink"/>
          </w:rPr>
          <w:t>ei.com</w:t>
        </w:r>
      </w:hyperlink>
      <w:r>
        <w:t xml:space="preserve">  </w:t>
      </w:r>
    </w:p>
    <w:p w:rsidR="00C07BB3" w:rsidRPr="00C07BB3" w:rsidRDefault="00C07BB3" w:rsidP="00C07BB3">
      <w:pPr>
        <w:pStyle w:val="Default"/>
      </w:pPr>
      <w:r>
        <w:t xml:space="preserve">Google scholar: </w:t>
      </w:r>
      <w:hyperlink r:id="rId9" w:history="1">
        <w:r w:rsidRPr="00013629">
          <w:rPr>
            <w:rStyle w:val="Hyperlink"/>
          </w:rPr>
          <w:t>https://scholar.google.com/citations?user=PzflF_cAAAAJ&amp;hl=en</w:t>
        </w:r>
      </w:hyperlink>
      <w:r>
        <w:t xml:space="preserve">  </w:t>
      </w:r>
    </w:p>
    <w:p w:rsidR="004A7508" w:rsidRDefault="004A7508" w:rsidP="00E069B4">
      <w:pPr>
        <w:pStyle w:val="CM13"/>
        <w:spacing w:before="120" w:after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Education </w:t>
      </w:r>
    </w:p>
    <w:p w:rsidR="001D5FD4" w:rsidRPr="00CB5CAE" w:rsidRDefault="004A7508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>03/2011</w:t>
      </w:r>
      <w:r w:rsidR="00311E24">
        <w:rPr>
          <w:color w:val="auto"/>
          <w:sz w:val="21"/>
          <w:szCs w:val="21"/>
        </w:rPr>
        <w:t>-0</w:t>
      </w:r>
      <w:r w:rsidR="00E22EF5">
        <w:rPr>
          <w:color w:val="auto"/>
          <w:sz w:val="21"/>
          <w:szCs w:val="21"/>
        </w:rPr>
        <w:t>5</w:t>
      </w:r>
      <w:r w:rsidR="00311E24">
        <w:rPr>
          <w:color w:val="auto"/>
          <w:sz w:val="21"/>
          <w:szCs w:val="21"/>
        </w:rPr>
        <w:t>/2014</w:t>
      </w:r>
      <w:r w:rsidRPr="00CB5CAE">
        <w:rPr>
          <w:color w:val="auto"/>
          <w:sz w:val="21"/>
          <w:szCs w:val="21"/>
        </w:rPr>
        <w:t xml:space="preserve">   Ph</w:t>
      </w:r>
      <w:r w:rsidR="00311E24">
        <w:rPr>
          <w:color w:val="auto"/>
          <w:sz w:val="21"/>
          <w:szCs w:val="21"/>
        </w:rPr>
        <w:t>.</w:t>
      </w:r>
      <w:r w:rsidRPr="00CB5CAE">
        <w:rPr>
          <w:color w:val="auto"/>
          <w:sz w:val="21"/>
          <w:szCs w:val="21"/>
        </w:rPr>
        <w:t xml:space="preserve">D. </w:t>
      </w:r>
      <w:r w:rsidRPr="00CB5CAE">
        <w:rPr>
          <w:rFonts w:hint="eastAsia"/>
          <w:color w:val="auto"/>
          <w:sz w:val="21"/>
          <w:szCs w:val="21"/>
        </w:rPr>
        <w:t xml:space="preserve">Temple </w:t>
      </w:r>
      <w:r w:rsidRPr="00CB5CAE">
        <w:rPr>
          <w:color w:val="auto"/>
          <w:sz w:val="21"/>
          <w:szCs w:val="21"/>
        </w:rPr>
        <w:t>Univ</w:t>
      </w:r>
      <w:r w:rsidR="00E21E09">
        <w:rPr>
          <w:color w:val="auto"/>
          <w:sz w:val="21"/>
          <w:szCs w:val="21"/>
        </w:rPr>
        <w:t>.</w:t>
      </w:r>
      <w:r w:rsidRPr="00CB5CAE">
        <w:rPr>
          <w:color w:val="auto"/>
          <w:sz w:val="21"/>
          <w:szCs w:val="21"/>
        </w:rPr>
        <w:t xml:space="preserve">, </w:t>
      </w:r>
      <w:r w:rsidRPr="00CB5CAE">
        <w:rPr>
          <w:rFonts w:hint="eastAsia"/>
          <w:color w:val="auto"/>
          <w:sz w:val="21"/>
          <w:szCs w:val="21"/>
        </w:rPr>
        <w:t>Philadelphia</w:t>
      </w:r>
      <w:r w:rsidRPr="00CB5CAE">
        <w:rPr>
          <w:color w:val="auto"/>
          <w:sz w:val="21"/>
          <w:szCs w:val="21"/>
        </w:rPr>
        <w:t xml:space="preserve">, </w:t>
      </w:r>
      <w:r w:rsidRPr="00CB5CAE">
        <w:rPr>
          <w:rFonts w:hint="eastAsia"/>
          <w:color w:val="auto"/>
          <w:sz w:val="21"/>
          <w:szCs w:val="21"/>
        </w:rPr>
        <w:t>USA</w:t>
      </w:r>
      <w:r w:rsidRPr="00CB5CAE">
        <w:rPr>
          <w:color w:val="auto"/>
          <w:sz w:val="21"/>
          <w:szCs w:val="21"/>
        </w:rPr>
        <w:t xml:space="preserve">. </w:t>
      </w:r>
    </w:p>
    <w:p w:rsidR="00311E24" w:rsidRDefault="001D5FD4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 xml:space="preserve">                         </w:t>
      </w:r>
      <w:r w:rsidR="00F916F3" w:rsidRPr="00CB5CAE">
        <w:rPr>
          <w:color w:val="auto"/>
          <w:sz w:val="21"/>
          <w:szCs w:val="21"/>
        </w:rPr>
        <w:t xml:space="preserve">    </w:t>
      </w:r>
      <w:r w:rsidR="00CB5CAE">
        <w:rPr>
          <w:color w:val="auto"/>
          <w:sz w:val="21"/>
          <w:szCs w:val="21"/>
        </w:rPr>
        <w:t xml:space="preserve"> </w:t>
      </w:r>
      <w:r w:rsidR="00311E24">
        <w:rPr>
          <w:color w:val="auto"/>
          <w:sz w:val="21"/>
          <w:szCs w:val="21"/>
        </w:rPr>
        <w:t xml:space="preserve"> </w:t>
      </w:r>
      <w:r w:rsidR="004A7508" w:rsidRPr="00CB5CAE">
        <w:rPr>
          <w:color w:val="auto"/>
          <w:sz w:val="21"/>
          <w:szCs w:val="21"/>
        </w:rPr>
        <w:t xml:space="preserve">Advisor: </w:t>
      </w:r>
      <w:r w:rsidR="00311E24">
        <w:rPr>
          <w:color w:val="auto"/>
          <w:sz w:val="21"/>
          <w:szCs w:val="21"/>
        </w:rPr>
        <w:t>Dr.</w:t>
      </w:r>
      <w:r w:rsidRPr="00CB5CAE">
        <w:rPr>
          <w:color w:val="auto"/>
          <w:sz w:val="21"/>
          <w:szCs w:val="21"/>
        </w:rPr>
        <w:t xml:space="preserve"> </w:t>
      </w:r>
      <w:proofErr w:type="spellStart"/>
      <w:r w:rsidR="004A7508" w:rsidRPr="00CB5CAE">
        <w:rPr>
          <w:color w:val="auto"/>
          <w:sz w:val="21"/>
          <w:szCs w:val="21"/>
        </w:rPr>
        <w:t>Xiaojiang</w:t>
      </w:r>
      <w:proofErr w:type="spellEnd"/>
      <w:r w:rsidR="004A7508" w:rsidRPr="00CB5CAE">
        <w:rPr>
          <w:color w:val="auto"/>
          <w:sz w:val="21"/>
          <w:szCs w:val="21"/>
        </w:rPr>
        <w:t xml:space="preserve"> Du</w:t>
      </w:r>
      <w:r w:rsidR="00311E24">
        <w:rPr>
          <w:color w:val="auto"/>
          <w:sz w:val="21"/>
          <w:szCs w:val="21"/>
        </w:rPr>
        <w:t>, Co-advisor: Dr.</w:t>
      </w:r>
      <w:r w:rsidR="004A7508" w:rsidRPr="00CB5CAE">
        <w:rPr>
          <w:color w:val="auto"/>
          <w:sz w:val="21"/>
          <w:szCs w:val="21"/>
        </w:rPr>
        <w:t xml:space="preserve"> Shan Lin</w:t>
      </w:r>
      <w:r w:rsidR="009529B7">
        <w:rPr>
          <w:color w:val="auto"/>
          <w:sz w:val="21"/>
          <w:szCs w:val="21"/>
        </w:rPr>
        <w:t xml:space="preserve"> </w:t>
      </w:r>
      <w:r w:rsidR="009529B7">
        <w:rPr>
          <w:rFonts w:hint="eastAsia"/>
          <w:color w:val="auto"/>
          <w:sz w:val="21"/>
          <w:szCs w:val="21"/>
        </w:rPr>
        <w:t>(</w:t>
      </w:r>
      <w:r w:rsidR="009529B7" w:rsidRPr="009529B7">
        <w:rPr>
          <w:b/>
          <w:color w:val="auto"/>
          <w:sz w:val="21"/>
          <w:szCs w:val="21"/>
        </w:rPr>
        <w:t>Stony Brook University</w:t>
      </w:r>
      <w:r w:rsidR="009529B7">
        <w:rPr>
          <w:rFonts w:hint="eastAsia"/>
          <w:color w:val="auto"/>
          <w:sz w:val="21"/>
          <w:szCs w:val="21"/>
        </w:rPr>
        <w:t>)</w:t>
      </w:r>
      <w:r w:rsidR="00311E24">
        <w:rPr>
          <w:color w:val="auto"/>
          <w:sz w:val="21"/>
          <w:szCs w:val="21"/>
        </w:rPr>
        <w:t xml:space="preserve">. </w:t>
      </w:r>
    </w:p>
    <w:p w:rsidR="004A7508" w:rsidRPr="00CB5CAE" w:rsidRDefault="00311E24" w:rsidP="00CB5CA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                          Committee member: </w:t>
      </w:r>
      <w:r w:rsidRPr="009314CD">
        <w:rPr>
          <w:b/>
          <w:color w:val="auto"/>
          <w:sz w:val="21"/>
          <w:szCs w:val="21"/>
        </w:rPr>
        <w:t xml:space="preserve">Dr. </w:t>
      </w:r>
      <w:proofErr w:type="spellStart"/>
      <w:r w:rsidRPr="009314CD">
        <w:rPr>
          <w:b/>
          <w:color w:val="auto"/>
          <w:sz w:val="21"/>
          <w:szCs w:val="21"/>
        </w:rPr>
        <w:t>Jie</w:t>
      </w:r>
      <w:proofErr w:type="spellEnd"/>
      <w:r w:rsidRPr="009314CD">
        <w:rPr>
          <w:b/>
          <w:color w:val="auto"/>
          <w:sz w:val="21"/>
          <w:szCs w:val="21"/>
        </w:rPr>
        <w:t xml:space="preserve"> Wu</w:t>
      </w:r>
      <w:r w:rsidR="009314CD" w:rsidRPr="009314CD">
        <w:rPr>
          <w:b/>
          <w:color w:val="auto"/>
          <w:sz w:val="21"/>
          <w:szCs w:val="21"/>
        </w:rPr>
        <w:t xml:space="preserve"> (a previous NSF director)</w:t>
      </w:r>
      <w:r>
        <w:rPr>
          <w:color w:val="auto"/>
          <w:sz w:val="21"/>
          <w:szCs w:val="21"/>
        </w:rPr>
        <w:t xml:space="preserve"> and Dr. Li Bai. </w:t>
      </w:r>
      <w:r w:rsidR="004A7508" w:rsidRPr="00CB5CAE">
        <w:rPr>
          <w:rFonts w:hint="eastAsia"/>
          <w:color w:val="auto"/>
          <w:sz w:val="21"/>
          <w:szCs w:val="21"/>
        </w:rPr>
        <w:t xml:space="preserve">                 </w:t>
      </w:r>
    </w:p>
    <w:p w:rsidR="001D5FD4" w:rsidRPr="00CB5CAE" w:rsidRDefault="004A7508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>09/200</w:t>
      </w:r>
      <w:r w:rsidRPr="00CB5CAE">
        <w:rPr>
          <w:rFonts w:hint="eastAsia"/>
          <w:color w:val="auto"/>
          <w:sz w:val="21"/>
          <w:szCs w:val="21"/>
        </w:rPr>
        <w:t>9</w:t>
      </w:r>
      <w:r w:rsidRPr="00CB5CAE">
        <w:rPr>
          <w:color w:val="auto"/>
          <w:sz w:val="21"/>
          <w:szCs w:val="21"/>
        </w:rPr>
        <w:t>–02/</w:t>
      </w:r>
      <w:proofErr w:type="gramStart"/>
      <w:r w:rsidRPr="00CB5CAE">
        <w:rPr>
          <w:color w:val="auto"/>
          <w:sz w:val="21"/>
          <w:szCs w:val="21"/>
        </w:rPr>
        <w:t xml:space="preserve">2011 </w:t>
      </w:r>
      <w:r w:rsidR="001D5FD4" w:rsidRPr="00CB5CAE">
        <w:rPr>
          <w:rFonts w:hint="eastAsia"/>
          <w:color w:val="auto"/>
          <w:sz w:val="21"/>
          <w:szCs w:val="21"/>
        </w:rPr>
        <w:t xml:space="preserve"> </w:t>
      </w:r>
      <w:r w:rsidR="00AC65E3">
        <w:rPr>
          <w:color w:val="auto"/>
          <w:sz w:val="21"/>
          <w:szCs w:val="21"/>
        </w:rPr>
        <w:t>Graduate</w:t>
      </w:r>
      <w:proofErr w:type="gramEnd"/>
      <w:r w:rsidRPr="00CB5CAE">
        <w:rPr>
          <w:rFonts w:hint="eastAsia"/>
          <w:color w:val="auto"/>
          <w:sz w:val="21"/>
          <w:szCs w:val="21"/>
        </w:rPr>
        <w:t xml:space="preserve"> student.</w:t>
      </w:r>
      <w:r w:rsidRPr="00CB5CAE">
        <w:rPr>
          <w:color w:val="auto"/>
          <w:sz w:val="21"/>
          <w:szCs w:val="21"/>
        </w:rPr>
        <w:t xml:space="preserve"> </w:t>
      </w:r>
      <w:r w:rsidRPr="00CB5CAE">
        <w:rPr>
          <w:rFonts w:hint="eastAsia"/>
          <w:color w:val="auto"/>
          <w:sz w:val="21"/>
          <w:szCs w:val="21"/>
        </w:rPr>
        <w:t xml:space="preserve">Temple </w:t>
      </w:r>
      <w:r w:rsidRPr="00CB5CAE">
        <w:rPr>
          <w:color w:val="auto"/>
          <w:sz w:val="21"/>
          <w:szCs w:val="21"/>
        </w:rPr>
        <w:t>Univ</w:t>
      </w:r>
      <w:r w:rsidR="00E21E09">
        <w:rPr>
          <w:color w:val="auto"/>
          <w:sz w:val="21"/>
          <w:szCs w:val="21"/>
        </w:rPr>
        <w:t>.</w:t>
      </w:r>
      <w:r w:rsidRPr="00CB5CAE">
        <w:rPr>
          <w:color w:val="auto"/>
          <w:sz w:val="21"/>
          <w:szCs w:val="21"/>
        </w:rPr>
        <w:t xml:space="preserve">, </w:t>
      </w:r>
      <w:r w:rsidRPr="00CB5CAE">
        <w:rPr>
          <w:rFonts w:hint="eastAsia"/>
          <w:color w:val="auto"/>
          <w:sz w:val="21"/>
          <w:szCs w:val="21"/>
        </w:rPr>
        <w:t>Philadelphia</w:t>
      </w:r>
      <w:r w:rsidRPr="00CB5CAE">
        <w:rPr>
          <w:color w:val="auto"/>
          <w:sz w:val="21"/>
          <w:szCs w:val="21"/>
        </w:rPr>
        <w:t xml:space="preserve">, </w:t>
      </w:r>
      <w:r w:rsidRPr="00CB5CAE">
        <w:rPr>
          <w:rFonts w:hint="eastAsia"/>
          <w:color w:val="auto"/>
          <w:sz w:val="21"/>
          <w:szCs w:val="21"/>
        </w:rPr>
        <w:t xml:space="preserve">USA.                         </w:t>
      </w:r>
    </w:p>
    <w:p w:rsidR="001D5FD4" w:rsidRPr="00CB5CAE" w:rsidRDefault="004A7508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>09/2002–</w:t>
      </w:r>
      <w:r w:rsidRPr="00CB5CAE">
        <w:rPr>
          <w:rFonts w:hint="eastAsia"/>
          <w:color w:val="auto"/>
          <w:sz w:val="21"/>
          <w:szCs w:val="21"/>
        </w:rPr>
        <w:t>07</w:t>
      </w:r>
      <w:r w:rsidRPr="00CB5CAE">
        <w:rPr>
          <w:color w:val="auto"/>
          <w:sz w:val="21"/>
          <w:szCs w:val="21"/>
        </w:rPr>
        <w:t>/</w:t>
      </w:r>
      <w:proofErr w:type="gramStart"/>
      <w:r w:rsidRPr="00CB5CAE">
        <w:rPr>
          <w:color w:val="auto"/>
          <w:sz w:val="21"/>
          <w:szCs w:val="21"/>
        </w:rPr>
        <w:t xml:space="preserve">2005 </w:t>
      </w:r>
      <w:r w:rsidR="00F916F3" w:rsidRPr="00CB5CAE">
        <w:rPr>
          <w:color w:val="auto"/>
          <w:sz w:val="21"/>
          <w:szCs w:val="21"/>
        </w:rPr>
        <w:t xml:space="preserve"> </w:t>
      </w:r>
      <w:r w:rsidRPr="00CB5CAE">
        <w:rPr>
          <w:color w:val="auto"/>
          <w:sz w:val="21"/>
          <w:szCs w:val="21"/>
        </w:rPr>
        <w:t>M</w:t>
      </w:r>
      <w:r w:rsidR="001D5FD4" w:rsidRPr="00CB5CAE">
        <w:rPr>
          <w:color w:val="auto"/>
          <w:sz w:val="21"/>
          <w:szCs w:val="21"/>
        </w:rPr>
        <w:t>.S</w:t>
      </w:r>
      <w:proofErr w:type="gramEnd"/>
      <w:r w:rsidRPr="00CB5CAE">
        <w:rPr>
          <w:color w:val="auto"/>
          <w:sz w:val="21"/>
          <w:szCs w:val="21"/>
        </w:rPr>
        <w:t xml:space="preserve"> of Software Engineering</w:t>
      </w:r>
      <w:r w:rsidRPr="00CB5CAE">
        <w:rPr>
          <w:rFonts w:hint="eastAsia"/>
          <w:color w:val="auto"/>
          <w:sz w:val="21"/>
          <w:szCs w:val="21"/>
        </w:rPr>
        <w:t>.</w:t>
      </w:r>
      <w:r w:rsidRPr="00CB5CAE">
        <w:rPr>
          <w:color w:val="auto"/>
          <w:sz w:val="21"/>
          <w:szCs w:val="21"/>
        </w:rPr>
        <w:t xml:space="preserve"> </w:t>
      </w:r>
      <w:r w:rsidR="001D5FD4" w:rsidRPr="00CB5CAE">
        <w:rPr>
          <w:color w:val="auto"/>
          <w:sz w:val="21"/>
          <w:szCs w:val="21"/>
        </w:rPr>
        <w:t xml:space="preserve">Tsinghua Univ., Beijing, China.                               </w:t>
      </w:r>
    </w:p>
    <w:p w:rsidR="004A7508" w:rsidRPr="00CB5CAE" w:rsidRDefault="001D5FD4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 xml:space="preserve">                              </w:t>
      </w:r>
      <w:r w:rsidR="004A7508" w:rsidRPr="00CB5CAE">
        <w:rPr>
          <w:color w:val="auto"/>
          <w:sz w:val="21"/>
          <w:szCs w:val="21"/>
        </w:rPr>
        <w:t>Advisor: Prof.</w:t>
      </w:r>
      <w:r w:rsidR="004A7508" w:rsidRPr="00CB5CAE">
        <w:rPr>
          <w:rFonts w:hint="eastAsia"/>
          <w:color w:val="auto"/>
          <w:sz w:val="21"/>
          <w:szCs w:val="21"/>
        </w:rPr>
        <w:t xml:space="preserve"> </w:t>
      </w:r>
      <w:hyperlink r:id="rId10" w:history="1">
        <w:r w:rsidR="004A7508" w:rsidRPr="00CB5CAE">
          <w:rPr>
            <w:color w:val="auto"/>
            <w:sz w:val="21"/>
            <w:szCs w:val="21"/>
          </w:rPr>
          <w:t>Kwok-Yan Lam</w:t>
        </w:r>
      </w:hyperlink>
      <w:r w:rsidRPr="00CB5CAE">
        <w:rPr>
          <w:color w:val="auto"/>
          <w:sz w:val="21"/>
          <w:szCs w:val="21"/>
        </w:rPr>
        <w:t xml:space="preserve">. </w:t>
      </w:r>
    </w:p>
    <w:p w:rsidR="00F916F3" w:rsidRPr="00CB5CAE" w:rsidRDefault="004A7508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>09/199</w:t>
      </w:r>
      <w:r w:rsidRPr="00CB5CAE">
        <w:rPr>
          <w:rFonts w:hint="eastAsia"/>
          <w:color w:val="auto"/>
          <w:sz w:val="21"/>
          <w:szCs w:val="21"/>
        </w:rPr>
        <w:t>8</w:t>
      </w:r>
      <w:r w:rsidRPr="00CB5CAE">
        <w:rPr>
          <w:color w:val="auto"/>
          <w:sz w:val="21"/>
          <w:szCs w:val="21"/>
        </w:rPr>
        <w:t>–0</w:t>
      </w:r>
      <w:r w:rsidRPr="00CB5CAE">
        <w:rPr>
          <w:rFonts w:hint="eastAsia"/>
          <w:color w:val="auto"/>
          <w:sz w:val="21"/>
          <w:szCs w:val="21"/>
        </w:rPr>
        <w:t>7</w:t>
      </w:r>
      <w:r w:rsidRPr="00CB5CAE">
        <w:rPr>
          <w:color w:val="auto"/>
          <w:sz w:val="21"/>
          <w:szCs w:val="21"/>
        </w:rPr>
        <w:t>/</w:t>
      </w:r>
      <w:proofErr w:type="gramStart"/>
      <w:r w:rsidRPr="00CB5CAE">
        <w:rPr>
          <w:color w:val="auto"/>
          <w:sz w:val="21"/>
          <w:szCs w:val="21"/>
        </w:rPr>
        <w:t>200</w:t>
      </w:r>
      <w:r w:rsidRPr="00CB5CAE">
        <w:rPr>
          <w:rFonts w:hint="eastAsia"/>
          <w:color w:val="auto"/>
          <w:sz w:val="21"/>
          <w:szCs w:val="21"/>
        </w:rPr>
        <w:t>2</w:t>
      </w:r>
      <w:r w:rsidRPr="00CB5CAE">
        <w:rPr>
          <w:color w:val="auto"/>
          <w:sz w:val="21"/>
          <w:szCs w:val="21"/>
        </w:rPr>
        <w:t xml:space="preserve"> </w:t>
      </w:r>
      <w:r w:rsidR="00F916F3" w:rsidRPr="00CB5CAE">
        <w:rPr>
          <w:color w:val="auto"/>
          <w:sz w:val="21"/>
          <w:szCs w:val="21"/>
        </w:rPr>
        <w:t xml:space="preserve"> </w:t>
      </w:r>
      <w:r w:rsidRPr="00CB5CAE">
        <w:rPr>
          <w:color w:val="auto"/>
          <w:sz w:val="21"/>
          <w:szCs w:val="21"/>
        </w:rPr>
        <w:t>B.E.</w:t>
      </w:r>
      <w:proofErr w:type="gramEnd"/>
      <w:r w:rsidRPr="00CB5CAE">
        <w:rPr>
          <w:color w:val="auto"/>
          <w:sz w:val="21"/>
          <w:szCs w:val="21"/>
        </w:rPr>
        <w:t xml:space="preserve"> in </w:t>
      </w:r>
      <w:r w:rsidR="001D5FD4" w:rsidRPr="00CB5CAE">
        <w:rPr>
          <w:color w:val="auto"/>
          <w:sz w:val="21"/>
          <w:szCs w:val="21"/>
        </w:rPr>
        <w:t>Information</w:t>
      </w:r>
      <w:r w:rsidRPr="00CB5CAE">
        <w:rPr>
          <w:color w:val="auto"/>
          <w:sz w:val="21"/>
          <w:szCs w:val="21"/>
        </w:rPr>
        <w:t xml:space="preserve"> </w:t>
      </w:r>
      <w:r w:rsidRPr="00CB5CAE">
        <w:rPr>
          <w:rFonts w:hint="eastAsia"/>
          <w:color w:val="auto"/>
          <w:sz w:val="21"/>
          <w:szCs w:val="21"/>
        </w:rPr>
        <w:t>E</w:t>
      </w:r>
      <w:r w:rsidRPr="00CB5CAE">
        <w:rPr>
          <w:color w:val="auto"/>
          <w:sz w:val="21"/>
          <w:szCs w:val="21"/>
        </w:rPr>
        <w:t>ngineering</w:t>
      </w:r>
      <w:r w:rsidRPr="00CB5CAE">
        <w:rPr>
          <w:rFonts w:hint="eastAsia"/>
          <w:color w:val="auto"/>
          <w:sz w:val="21"/>
          <w:szCs w:val="21"/>
        </w:rPr>
        <w:t>. Xi</w:t>
      </w:r>
      <w:r w:rsidRPr="00CB5CAE">
        <w:rPr>
          <w:color w:val="auto"/>
          <w:sz w:val="21"/>
          <w:szCs w:val="21"/>
        </w:rPr>
        <w:t>’</w:t>
      </w:r>
      <w:r w:rsidR="001D5FD4" w:rsidRPr="00CB5CAE">
        <w:rPr>
          <w:rFonts w:hint="eastAsia"/>
          <w:color w:val="auto"/>
          <w:sz w:val="21"/>
          <w:szCs w:val="21"/>
        </w:rPr>
        <w:t>an</w:t>
      </w:r>
      <w:r w:rsidR="001D5FD4" w:rsidRPr="00CB5CAE">
        <w:rPr>
          <w:color w:val="auto"/>
          <w:sz w:val="21"/>
          <w:szCs w:val="21"/>
        </w:rPr>
        <w:t xml:space="preserve"> </w:t>
      </w:r>
      <w:proofErr w:type="spellStart"/>
      <w:r w:rsidRPr="00CB5CAE">
        <w:rPr>
          <w:rFonts w:hint="eastAsia"/>
          <w:color w:val="auto"/>
          <w:sz w:val="21"/>
          <w:szCs w:val="21"/>
        </w:rPr>
        <w:t>JiaoTong</w:t>
      </w:r>
      <w:proofErr w:type="spellEnd"/>
      <w:r w:rsidRPr="00CB5CAE">
        <w:rPr>
          <w:color w:val="auto"/>
          <w:sz w:val="21"/>
          <w:szCs w:val="21"/>
        </w:rPr>
        <w:t xml:space="preserve"> Univ</w:t>
      </w:r>
      <w:r w:rsidR="001D5FD4" w:rsidRPr="00CB5CAE">
        <w:rPr>
          <w:color w:val="auto"/>
          <w:sz w:val="21"/>
          <w:szCs w:val="21"/>
        </w:rPr>
        <w:t>.</w:t>
      </w:r>
      <w:r w:rsidRPr="00CB5CAE">
        <w:rPr>
          <w:color w:val="auto"/>
          <w:sz w:val="21"/>
          <w:szCs w:val="21"/>
        </w:rPr>
        <w:t xml:space="preserve">, </w:t>
      </w:r>
      <w:r w:rsidRPr="00CB5CAE">
        <w:rPr>
          <w:rFonts w:hint="eastAsia"/>
          <w:color w:val="auto"/>
          <w:sz w:val="21"/>
          <w:szCs w:val="21"/>
        </w:rPr>
        <w:t>Xi</w:t>
      </w:r>
      <w:r w:rsidRPr="00CB5CAE">
        <w:rPr>
          <w:color w:val="auto"/>
          <w:sz w:val="21"/>
          <w:szCs w:val="21"/>
        </w:rPr>
        <w:t>’</w:t>
      </w:r>
      <w:r w:rsidRPr="00CB5CAE">
        <w:rPr>
          <w:rFonts w:hint="eastAsia"/>
          <w:color w:val="auto"/>
          <w:sz w:val="21"/>
          <w:szCs w:val="21"/>
        </w:rPr>
        <w:t>an, Shaanxi,</w:t>
      </w:r>
      <w:r w:rsidR="001D5FD4" w:rsidRPr="00CB5CAE">
        <w:rPr>
          <w:color w:val="auto"/>
          <w:sz w:val="21"/>
          <w:szCs w:val="21"/>
        </w:rPr>
        <w:t xml:space="preserve"> C</w:t>
      </w:r>
      <w:r w:rsidRPr="00CB5CAE">
        <w:rPr>
          <w:color w:val="auto"/>
          <w:sz w:val="21"/>
          <w:szCs w:val="21"/>
        </w:rPr>
        <w:t xml:space="preserve">hina </w:t>
      </w:r>
      <w:r w:rsidRPr="00CB5CAE">
        <w:rPr>
          <w:rFonts w:hint="eastAsia"/>
          <w:color w:val="auto"/>
          <w:sz w:val="21"/>
          <w:szCs w:val="21"/>
        </w:rPr>
        <w:t xml:space="preserve">   </w:t>
      </w:r>
    </w:p>
    <w:p w:rsidR="004A7508" w:rsidRDefault="00F916F3" w:rsidP="00CB5CAE">
      <w:pPr>
        <w:pStyle w:val="CM14"/>
        <w:spacing w:before="120" w:after="120" w:line="271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</w:p>
    <w:p w:rsidR="00D16E2A" w:rsidRPr="00D16E2A" w:rsidRDefault="00D16E2A" w:rsidP="00D16E2A">
      <w:pPr>
        <w:pStyle w:val="Default"/>
        <w:rPr>
          <w:color w:val="auto"/>
          <w:sz w:val="21"/>
          <w:szCs w:val="21"/>
        </w:rPr>
      </w:pPr>
      <w:r w:rsidRPr="00D16E2A">
        <w:rPr>
          <w:color w:val="auto"/>
          <w:sz w:val="21"/>
          <w:szCs w:val="21"/>
        </w:rPr>
        <w:t xml:space="preserve">08/2014   </w:t>
      </w:r>
      <w:r w:rsidR="00FA2B97">
        <w:rPr>
          <w:color w:val="auto"/>
          <w:sz w:val="21"/>
          <w:szCs w:val="21"/>
        </w:rPr>
        <w:t xml:space="preserve">ACM 2014 </w:t>
      </w:r>
      <w:proofErr w:type="spellStart"/>
      <w:r w:rsidR="00FA2B97">
        <w:rPr>
          <w:color w:val="auto"/>
          <w:sz w:val="21"/>
          <w:szCs w:val="21"/>
        </w:rPr>
        <w:t>MobiHoc</w:t>
      </w:r>
      <w:proofErr w:type="spellEnd"/>
      <w:r w:rsidR="00FA2B97">
        <w:rPr>
          <w:color w:val="auto"/>
          <w:sz w:val="21"/>
          <w:szCs w:val="21"/>
        </w:rPr>
        <w:t xml:space="preserve"> Best Poster R</w:t>
      </w:r>
      <w:r>
        <w:rPr>
          <w:color w:val="auto"/>
          <w:sz w:val="21"/>
          <w:szCs w:val="21"/>
        </w:rPr>
        <w:t>unner</w:t>
      </w:r>
      <w:r w:rsidR="006851E5">
        <w:rPr>
          <w:color w:val="auto"/>
          <w:sz w:val="21"/>
          <w:szCs w:val="21"/>
        </w:rPr>
        <w:t>-u</w:t>
      </w:r>
      <w:r>
        <w:rPr>
          <w:color w:val="auto"/>
          <w:sz w:val="21"/>
          <w:szCs w:val="21"/>
        </w:rPr>
        <w:t>p</w:t>
      </w:r>
      <w:r w:rsidR="00FA2B97">
        <w:rPr>
          <w:color w:val="auto"/>
          <w:sz w:val="21"/>
          <w:szCs w:val="21"/>
        </w:rPr>
        <w:t xml:space="preserve"> Award</w:t>
      </w:r>
    </w:p>
    <w:p w:rsidR="00E573D7" w:rsidRPr="00D16E2A" w:rsidRDefault="00E573D7" w:rsidP="00D16E2A">
      <w:pPr>
        <w:pStyle w:val="Default"/>
        <w:rPr>
          <w:color w:val="auto"/>
          <w:sz w:val="21"/>
          <w:szCs w:val="21"/>
        </w:rPr>
      </w:pPr>
      <w:r w:rsidRPr="00E573D7">
        <w:rPr>
          <w:color w:val="auto"/>
          <w:sz w:val="21"/>
          <w:szCs w:val="21"/>
        </w:rPr>
        <w:t xml:space="preserve">12/2013 </w:t>
      </w:r>
      <w:r>
        <w:rPr>
          <w:color w:val="auto"/>
          <w:sz w:val="21"/>
          <w:szCs w:val="21"/>
        </w:rPr>
        <w:t xml:space="preserve">  </w:t>
      </w:r>
      <w:r w:rsidRPr="00E573D7">
        <w:rPr>
          <w:color w:val="auto"/>
          <w:sz w:val="21"/>
          <w:szCs w:val="21"/>
        </w:rPr>
        <w:t xml:space="preserve">Dissertation Completion </w:t>
      </w:r>
      <w:r w:rsidR="00F82682">
        <w:rPr>
          <w:color w:val="auto"/>
          <w:sz w:val="21"/>
          <w:szCs w:val="21"/>
        </w:rPr>
        <w:t>Fellowship</w:t>
      </w:r>
    </w:p>
    <w:p w:rsidR="00F916F3" w:rsidRPr="00CB5CAE" w:rsidRDefault="00F916F3" w:rsidP="00D16E2A">
      <w:pPr>
        <w:pStyle w:val="Default"/>
        <w:rPr>
          <w:color w:val="auto"/>
          <w:sz w:val="21"/>
          <w:szCs w:val="21"/>
        </w:rPr>
      </w:pPr>
      <w:r w:rsidRPr="00D16E2A">
        <w:rPr>
          <w:color w:val="auto"/>
          <w:sz w:val="21"/>
          <w:szCs w:val="21"/>
        </w:rPr>
        <w:t>04/2013</w:t>
      </w:r>
      <w:r w:rsidRPr="00CB5CAE">
        <w:rPr>
          <w:color w:val="auto"/>
          <w:sz w:val="21"/>
          <w:szCs w:val="21"/>
        </w:rPr>
        <w:t xml:space="preserve"> </w:t>
      </w:r>
      <w:r w:rsidRPr="00CB5CAE">
        <w:rPr>
          <w:rFonts w:hint="eastAsia"/>
          <w:color w:val="auto"/>
          <w:sz w:val="21"/>
          <w:szCs w:val="21"/>
        </w:rPr>
        <w:t xml:space="preserve"> </w:t>
      </w:r>
      <w:r w:rsidRPr="00CB5CAE">
        <w:rPr>
          <w:color w:val="auto"/>
          <w:sz w:val="21"/>
          <w:szCs w:val="21"/>
        </w:rPr>
        <w:t xml:space="preserve"> The B</w:t>
      </w:r>
      <w:r w:rsidR="00561E9F">
        <w:rPr>
          <w:color w:val="auto"/>
          <w:sz w:val="21"/>
          <w:szCs w:val="21"/>
        </w:rPr>
        <w:t>ronze</w:t>
      </w:r>
      <w:r w:rsidRPr="00CB5CAE">
        <w:rPr>
          <w:color w:val="auto"/>
          <w:sz w:val="21"/>
          <w:szCs w:val="21"/>
        </w:rPr>
        <w:t xml:space="preserve"> Award Best Graduate Project in Future of Comput</w:t>
      </w:r>
      <w:r w:rsidR="008D0062">
        <w:rPr>
          <w:color w:val="auto"/>
          <w:sz w:val="21"/>
          <w:szCs w:val="21"/>
        </w:rPr>
        <w:t>ing Competition</w:t>
      </w:r>
    </w:p>
    <w:p w:rsidR="00F916F3" w:rsidRPr="00CB5CAE" w:rsidRDefault="00F916F3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>04/2013   IEEE INFOCOM student travel grant</w:t>
      </w:r>
    </w:p>
    <w:p w:rsidR="00F916F3" w:rsidRPr="00CB5CAE" w:rsidRDefault="00F916F3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 xml:space="preserve">12/2010   IEEE GLOBECOM student travel grant                             </w:t>
      </w:r>
    </w:p>
    <w:p w:rsidR="00F916F3" w:rsidRDefault="00F916F3" w:rsidP="00F916F3">
      <w:pPr>
        <w:pStyle w:val="Default"/>
      </w:pPr>
    </w:p>
    <w:p w:rsidR="00FD5D63" w:rsidRDefault="00BC24FD" w:rsidP="00FD5D63">
      <w:pPr>
        <w:pStyle w:val="CM13"/>
        <w:rPr>
          <w:sz w:val="28"/>
          <w:szCs w:val="28"/>
        </w:rPr>
      </w:pPr>
      <w:r>
        <w:rPr>
          <w:b/>
          <w:bCs/>
          <w:sz w:val="28"/>
          <w:szCs w:val="28"/>
        </w:rPr>
        <w:t>Grants</w:t>
      </w:r>
    </w:p>
    <w:p w:rsidR="00FD5D63" w:rsidRPr="00EF7371" w:rsidRDefault="0010484D" w:rsidP="0010484D">
      <w:pPr>
        <w:pStyle w:val="CM6"/>
        <w:ind w:left="1966" w:hangingChars="936" w:hanging="1966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0</w:t>
      </w:r>
      <w:r w:rsidR="00FD5D63">
        <w:rPr>
          <w:rFonts w:ascii="Times New Roman" w:hAnsi="Times New Roman" w:hint="eastAsia"/>
          <w:color w:val="000000"/>
          <w:sz w:val="21"/>
          <w:szCs w:val="21"/>
        </w:rPr>
        <w:t>6</w:t>
      </w:r>
      <w:r w:rsidR="00FD5D63" w:rsidRPr="00842D47">
        <w:rPr>
          <w:rFonts w:ascii="Times New Roman" w:hAnsi="Times New Roman"/>
          <w:color w:val="000000"/>
          <w:sz w:val="21"/>
          <w:szCs w:val="21"/>
        </w:rPr>
        <w:t>/1/201</w:t>
      </w:r>
      <w:r w:rsidR="00FD5D63">
        <w:rPr>
          <w:rFonts w:ascii="Times New Roman" w:hAnsi="Times New Roman"/>
          <w:color w:val="000000"/>
          <w:sz w:val="21"/>
          <w:szCs w:val="21"/>
        </w:rPr>
        <w:t>6</w:t>
      </w:r>
      <w:r w:rsidR="00FD5D63" w:rsidRPr="00842D47"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 w:hint="eastAsia"/>
          <w:color w:val="000000"/>
          <w:sz w:val="21"/>
          <w:szCs w:val="21"/>
        </w:rPr>
        <w:t>0</w:t>
      </w:r>
      <w:r w:rsidR="00FD5D63">
        <w:rPr>
          <w:rFonts w:ascii="Times New Roman" w:hAnsi="Times New Roman" w:hint="eastAsia"/>
          <w:color w:val="000000"/>
          <w:sz w:val="21"/>
          <w:szCs w:val="21"/>
        </w:rPr>
        <w:t>5</w:t>
      </w:r>
      <w:r w:rsidR="00FD5D63" w:rsidRPr="00842D47">
        <w:rPr>
          <w:rFonts w:ascii="Times New Roman" w:hAnsi="Times New Roman"/>
          <w:color w:val="000000"/>
          <w:sz w:val="21"/>
          <w:szCs w:val="21"/>
        </w:rPr>
        <w:t>/31/</w:t>
      </w:r>
      <w:proofErr w:type="gramStart"/>
      <w:r w:rsidR="00FD5D63" w:rsidRPr="00842D47">
        <w:rPr>
          <w:rFonts w:ascii="Times New Roman" w:hAnsi="Times New Roman"/>
          <w:color w:val="000000"/>
          <w:sz w:val="21"/>
          <w:szCs w:val="21"/>
        </w:rPr>
        <w:t>201</w:t>
      </w:r>
      <w:r w:rsidR="00FD5D63">
        <w:rPr>
          <w:rFonts w:ascii="Times New Roman" w:hAnsi="Times New Roman"/>
          <w:color w:val="000000"/>
          <w:sz w:val="21"/>
          <w:szCs w:val="21"/>
        </w:rPr>
        <w:t xml:space="preserve">8  </w:t>
      </w:r>
      <w:r w:rsidR="00FD5D63" w:rsidRPr="00CD3263">
        <w:rPr>
          <w:rFonts w:ascii="Times New Roman" w:hAnsi="Times New Roman"/>
          <w:b/>
          <w:color w:val="000000"/>
          <w:sz w:val="21"/>
          <w:szCs w:val="21"/>
        </w:rPr>
        <w:t>NSF</w:t>
      </w:r>
      <w:proofErr w:type="gramEnd"/>
      <w:r w:rsidR="00FD5D63" w:rsidRPr="00CD3263">
        <w:rPr>
          <w:rFonts w:ascii="Times New Roman" w:hAnsi="Times New Roman"/>
          <w:b/>
          <w:color w:val="000000"/>
          <w:sz w:val="21"/>
          <w:szCs w:val="21"/>
        </w:rPr>
        <w:t xml:space="preserve"> CNS-1566166</w:t>
      </w:r>
      <w:r w:rsidR="00FD5D63">
        <w:rPr>
          <w:rFonts w:ascii="Times New Roman" w:hAnsi="Times New Roman"/>
          <w:color w:val="000000"/>
          <w:sz w:val="21"/>
          <w:szCs w:val="21"/>
        </w:rPr>
        <w:t xml:space="preserve">   Project title: </w:t>
      </w:r>
      <w:r w:rsidR="00FD5D63" w:rsidRPr="006D7855">
        <w:rPr>
          <w:rFonts w:ascii="Times New Roman" w:hAnsi="Times New Roman"/>
          <w:color w:val="000000"/>
          <w:sz w:val="21"/>
          <w:szCs w:val="21"/>
        </w:rPr>
        <w:t xml:space="preserve">CRII: </w:t>
      </w:r>
      <w:proofErr w:type="spellStart"/>
      <w:r w:rsidR="00FD5D63" w:rsidRPr="006D7855">
        <w:rPr>
          <w:rFonts w:ascii="Times New Roman" w:hAnsi="Times New Roman"/>
          <w:color w:val="000000"/>
          <w:sz w:val="21"/>
          <w:szCs w:val="21"/>
        </w:rPr>
        <w:t>SaTC</w:t>
      </w:r>
      <w:proofErr w:type="spellEnd"/>
      <w:r w:rsidR="00FD5D63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="00FD5D63" w:rsidRPr="006D7855">
        <w:rPr>
          <w:rFonts w:ascii="Times New Roman" w:hAnsi="Times New Roman"/>
          <w:color w:val="000000"/>
          <w:sz w:val="21"/>
          <w:szCs w:val="21"/>
        </w:rPr>
        <w:t>CPS: RUI: Cyber-Physical System Security in Implantable Insulin Injection Systems</w:t>
      </w:r>
      <w:r w:rsidR="00FD5D63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FD5D63" w:rsidRPr="006D7855">
        <w:rPr>
          <w:rFonts w:ascii="Times New Roman" w:hAnsi="Times New Roman"/>
          <w:color w:val="000000"/>
          <w:sz w:val="21"/>
          <w:szCs w:val="21"/>
        </w:rPr>
        <w:t>Amount: $</w:t>
      </w:r>
      <w:r w:rsidR="00FD5D63">
        <w:rPr>
          <w:rFonts w:ascii="Times New Roman" w:hAnsi="Times New Roman"/>
          <w:color w:val="000000"/>
          <w:sz w:val="21"/>
          <w:szCs w:val="21"/>
        </w:rPr>
        <w:t>174</w:t>
      </w:r>
      <w:r w:rsidR="00FD5D63" w:rsidRPr="006D7855">
        <w:rPr>
          <w:rFonts w:ascii="Times New Roman" w:hAnsi="Times New Roman"/>
          <w:color w:val="000000"/>
          <w:sz w:val="21"/>
          <w:szCs w:val="21"/>
        </w:rPr>
        <w:t>,99</w:t>
      </w:r>
      <w:r w:rsidR="00FD5D63">
        <w:rPr>
          <w:rFonts w:ascii="Times New Roman" w:hAnsi="Times New Roman"/>
          <w:color w:val="000000"/>
          <w:sz w:val="21"/>
          <w:szCs w:val="21"/>
        </w:rPr>
        <w:t>5</w:t>
      </w:r>
      <w:r w:rsidR="00FD5D63" w:rsidRPr="006D7855">
        <w:rPr>
          <w:rFonts w:ascii="Times New Roman" w:hAnsi="Times New Roman"/>
          <w:color w:val="000000"/>
          <w:sz w:val="21"/>
          <w:szCs w:val="21"/>
        </w:rPr>
        <w:t>.</w:t>
      </w:r>
    </w:p>
    <w:p w:rsidR="00FD5D63" w:rsidRPr="00CF0C7B" w:rsidRDefault="00FD5D63" w:rsidP="0010484D">
      <w:pPr>
        <w:pStyle w:val="CM6"/>
        <w:ind w:left="1966" w:hangingChars="936" w:hanging="1966"/>
        <w:rPr>
          <w:rFonts w:ascii="Times New Roman" w:hAnsi="Times New Roman"/>
          <w:color w:val="000000"/>
          <w:sz w:val="21"/>
          <w:szCs w:val="21"/>
        </w:rPr>
      </w:pPr>
      <w:r w:rsidRPr="00EF7371">
        <w:rPr>
          <w:rFonts w:ascii="Times New Roman" w:hAnsi="Times New Roman" w:hint="eastAsia"/>
          <w:color w:val="000000"/>
          <w:sz w:val="21"/>
          <w:szCs w:val="21"/>
        </w:rPr>
        <w:t>1</w:t>
      </w:r>
      <w:r>
        <w:rPr>
          <w:rFonts w:ascii="Times New Roman" w:hAnsi="Times New Roman"/>
          <w:color w:val="000000"/>
          <w:sz w:val="21"/>
          <w:szCs w:val="21"/>
        </w:rPr>
        <w:t>1/1</w:t>
      </w:r>
      <w:r w:rsidRPr="00EF7371">
        <w:rPr>
          <w:rFonts w:ascii="Times New Roman" w:hAnsi="Times New Roman" w:hint="eastAsia"/>
          <w:color w:val="000000"/>
          <w:sz w:val="21"/>
          <w:szCs w:val="21"/>
        </w:rPr>
        <w:t>/20</w:t>
      </w:r>
      <w:r>
        <w:rPr>
          <w:rFonts w:ascii="Times New Roman" w:hAnsi="Times New Roman"/>
          <w:color w:val="000000"/>
          <w:sz w:val="21"/>
          <w:szCs w:val="21"/>
        </w:rPr>
        <w:t>15</w:t>
      </w:r>
      <w:r w:rsidRPr="00EF7371">
        <w:rPr>
          <w:rFonts w:ascii="Times New Roman" w:hAnsi="Times New Roman"/>
          <w:color w:val="000000"/>
          <w:sz w:val="21"/>
          <w:szCs w:val="21"/>
        </w:rPr>
        <w:t>-</w:t>
      </w:r>
      <w:r>
        <w:rPr>
          <w:rFonts w:ascii="Times New Roman" w:hAnsi="Times New Roman"/>
          <w:color w:val="000000"/>
          <w:sz w:val="21"/>
          <w:szCs w:val="21"/>
        </w:rPr>
        <w:t>10/31</w:t>
      </w:r>
      <w:r w:rsidRPr="00EF7371">
        <w:rPr>
          <w:rFonts w:ascii="Times New Roman" w:hAnsi="Times New Roman" w:hint="eastAsia"/>
          <w:color w:val="000000"/>
          <w:sz w:val="21"/>
          <w:szCs w:val="21"/>
        </w:rPr>
        <w:t>/</w:t>
      </w:r>
      <w:proofErr w:type="gramStart"/>
      <w:r w:rsidRPr="00EF7371">
        <w:rPr>
          <w:rFonts w:ascii="Times New Roman" w:hAnsi="Times New Roman" w:hint="eastAsia"/>
          <w:color w:val="000000"/>
          <w:sz w:val="21"/>
          <w:szCs w:val="21"/>
        </w:rPr>
        <w:t>20</w:t>
      </w:r>
      <w:r>
        <w:rPr>
          <w:rFonts w:ascii="Times New Roman" w:hAnsi="Times New Roman"/>
          <w:color w:val="000000"/>
          <w:sz w:val="21"/>
          <w:szCs w:val="21"/>
        </w:rPr>
        <w:t>17</w:t>
      </w:r>
      <w:r w:rsidRPr="00EF7371">
        <w:rPr>
          <w:rFonts w:ascii="Times New Roman" w:hAnsi="Times New Roman" w:hint="eastAsia"/>
          <w:color w:val="000000"/>
          <w:sz w:val="21"/>
          <w:szCs w:val="21"/>
        </w:rPr>
        <w:t xml:space="preserve">  </w:t>
      </w:r>
      <w:r w:rsidRPr="00CF0C7B">
        <w:rPr>
          <w:rFonts w:ascii="Times New Roman" w:hAnsi="Times New Roman"/>
          <w:color w:val="000000"/>
          <w:sz w:val="21"/>
          <w:szCs w:val="21"/>
        </w:rPr>
        <w:t>State</w:t>
      </w:r>
      <w:proofErr w:type="gramEnd"/>
      <w:r w:rsidRPr="00CF0C7B">
        <w:rPr>
          <w:rFonts w:ascii="Times New Roman" w:hAnsi="Times New Roman"/>
          <w:color w:val="000000"/>
          <w:sz w:val="21"/>
          <w:szCs w:val="21"/>
        </w:rPr>
        <w:t xml:space="preserve"> of Delaware Federal Research and Development Matching Grant Program</w:t>
      </w:r>
      <w:r>
        <w:rPr>
          <w:rFonts w:ascii="Times New Roman" w:hAnsi="Times New Roman"/>
          <w:color w:val="000000"/>
          <w:sz w:val="21"/>
          <w:szCs w:val="21"/>
        </w:rPr>
        <w:t xml:space="preserve">. Project title: </w:t>
      </w:r>
      <w:r w:rsidRPr="00CF0C7B">
        <w:rPr>
          <w:rFonts w:ascii="Times New Roman" w:hAnsi="Times New Roman"/>
          <w:color w:val="000000"/>
          <w:sz w:val="21"/>
          <w:szCs w:val="21"/>
        </w:rPr>
        <w:t>A human-aware energy efficient security framework for memory-restrained Internet of Everything Devices</w:t>
      </w:r>
      <w:r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F0C7B">
        <w:rPr>
          <w:rFonts w:ascii="Times New Roman" w:hAnsi="Times New Roman"/>
          <w:color w:val="000000"/>
          <w:sz w:val="21"/>
          <w:szCs w:val="21"/>
        </w:rPr>
        <w:t>Amount: $99,997.</w:t>
      </w:r>
    </w:p>
    <w:p w:rsidR="00FD5D63" w:rsidRDefault="0010484D" w:rsidP="00FD5D63">
      <w:pPr>
        <w:pStyle w:val="CM15"/>
        <w:spacing w:line="313" w:lineRule="atLeast"/>
        <w:ind w:left="1890" w:right="1425" w:hangingChars="900" w:hanging="189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0</w:t>
      </w:r>
      <w:r w:rsidR="00FD5D63">
        <w:rPr>
          <w:rFonts w:ascii="Times New Roman" w:hAnsi="Times New Roman"/>
          <w:color w:val="000000"/>
          <w:sz w:val="21"/>
          <w:szCs w:val="21"/>
        </w:rPr>
        <w:t>4/1/2016-</w:t>
      </w:r>
      <w:r>
        <w:rPr>
          <w:rFonts w:ascii="Times New Roman" w:hAnsi="Times New Roman" w:hint="eastAsia"/>
          <w:color w:val="000000"/>
          <w:sz w:val="21"/>
          <w:szCs w:val="21"/>
        </w:rPr>
        <w:t>0</w:t>
      </w:r>
      <w:r w:rsidR="00FD5D63">
        <w:rPr>
          <w:rFonts w:ascii="Times New Roman" w:hAnsi="Times New Roman"/>
          <w:color w:val="000000"/>
          <w:sz w:val="21"/>
          <w:szCs w:val="21"/>
        </w:rPr>
        <w:t>5/30/</w:t>
      </w:r>
      <w:proofErr w:type="gramStart"/>
      <w:r w:rsidR="00FD5D63">
        <w:rPr>
          <w:rFonts w:ascii="Times New Roman" w:hAnsi="Times New Roman"/>
          <w:color w:val="000000"/>
          <w:sz w:val="21"/>
          <w:szCs w:val="21"/>
        </w:rPr>
        <w:t>2016  Professional</w:t>
      </w:r>
      <w:proofErr w:type="gramEnd"/>
      <w:r w:rsidR="00FD5D63">
        <w:rPr>
          <w:rFonts w:ascii="Times New Roman" w:hAnsi="Times New Roman"/>
          <w:color w:val="000000"/>
          <w:sz w:val="21"/>
          <w:szCs w:val="21"/>
        </w:rPr>
        <w:t xml:space="preserve"> Development Fund, $3,</w:t>
      </w:r>
      <w:r w:rsidR="00432249">
        <w:rPr>
          <w:rFonts w:ascii="Times New Roman" w:hAnsi="Times New Roman"/>
          <w:color w:val="000000"/>
          <w:sz w:val="21"/>
          <w:szCs w:val="21"/>
        </w:rPr>
        <w:t>5</w:t>
      </w:r>
      <w:r w:rsidR="00FD5D63">
        <w:rPr>
          <w:rFonts w:ascii="Times New Roman" w:hAnsi="Times New Roman"/>
          <w:color w:val="000000"/>
          <w:sz w:val="21"/>
          <w:szCs w:val="21"/>
        </w:rPr>
        <w:t>00.</w:t>
      </w:r>
    </w:p>
    <w:p w:rsidR="004A7508" w:rsidRPr="00426994" w:rsidRDefault="004A7508" w:rsidP="004A7508">
      <w:pPr>
        <w:pStyle w:val="Default"/>
        <w:rPr>
          <w:b/>
          <w:color w:val="auto"/>
          <w:sz w:val="28"/>
          <w:szCs w:val="28"/>
        </w:rPr>
      </w:pPr>
      <w:r w:rsidRPr="00426994">
        <w:rPr>
          <w:rFonts w:hint="eastAsia"/>
          <w:b/>
          <w:color w:val="auto"/>
          <w:sz w:val="28"/>
          <w:szCs w:val="28"/>
        </w:rPr>
        <w:t>Academic Experience</w:t>
      </w:r>
      <w:r w:rsidR="004F2A0B">
        <w:rPr>
          <w:b/>
          <w:color w:val="auto"/>
          <w:sz w:val="28"/>
          <w:szCs w:val="28"/>
        </w:rPr>
        <w:t>s</w:t>
      </w:r>
    </w:p>
    <w:p w:rsidR="004A7508" w:rsidRDefault="004A7508" w:rsidP="004A7508">
      <w:pPr>
        <w:pStyle w:val="Default"/>
        <w:rPr>
          <w:color w:val="auto"/>
          <w:sz w:val="21"/>
          <w:szCs w:val="21"/>
        </w:rPr>
      </w:pPr>
    </w:p>
    <w:p w:rsidR="00430792" w:rsidRDefault="00430792" w:rsidP="004A7508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08/2017-present</w:t>
      </w:r>
      <w:r>
        <w:rPr>
          <w:color w:val="auto"/>
          <w:sz w:val="21"/>
          <w:szCs w:val="21"/>
        </w:rPr>
        <w:t xml:space="preserve">            Department of </w:t>
      </w:r>
    </w:p>
    <w:p w:rsidR="00430792" w:rsidRPr="00430792" w:rsidRDefault="00430792" w:rsidP="004A7508">
      <w:pPr>
        <w:pStyle w:val="Default"/>
        <w:rPr>
          <w:color w:val="auto"/>
          <w:sz w:val="21"/>
          <w:szCs w:val="21"/>
        </w:rPr>
      </w:pPr>
    </w:p>
    <w:p w:rsidR="005A1288" w:rsidRPr="005A1288" w:rsidRDefault="005A1288" w:rsidP="004A7508">
      <w:pPr>
        <w:pStyle w:val="Default"/>
        <w:rPr>
          <w:color w:val="auto"/>
          <w:sz w:val="21"/>
          <w:szCs w:val="21"/>
        </w:rPr>
      </w:pPr>
      <w:r w:rsidRPr="005A1288">
        <w:rPr>
          <w:color w:val="auto"/>
          <w:sz w:val="21"/>
          <w:szCs w:val="21"/>
        </w:rPr>
        <w:t>08/2015-</w:t>
      </w:r>
      <w:r w:rsidR="00430792">
        <w:rPr>
          <w:rFonts w:hint="eastAsia"/>
          <w:color w:val="auto"/>
          <w:sz w:val="21"/>
          <w:szCs w:val="21"/>
        </w:rPr>
        <w:t>08/2017</w:t>
      </w:r>
      <w:r w:rsidRPr="005A1288">
        <w:rPr>
          <w:color w:val="auto"/>
          <w:sz w:val="21"/>
          <w:szCs w:val="21"/>
        </w:rPr>
        <w:t xml:space="preserve">    </w:t>
      </w:r>
      <w:r>
        <w:rPr>
          <w:color w:val="auto"/>
          <w:sz w:val="21"/>
          <w:szCs w:val="21"/>
        </w:rPr>
        <w:t xml:space="preserve">       </w:t>
      </w:r>
      <w:r w:rsidRPr="005A1288">
        <w:rPr>
          <w:color w:val="auto"/>
          <w:sz w:val="21"/>
          <w:szCs w:val="21"/>
        </w:rPr>
        <w:t xml:space="preserve">Department of Computer and Information Sciences at Delaware State University, USA, </w:t>
      </w:r>
      <w:r w:rsidRPr="005A1288">
        <w:rPr>
          <w:b/>
          <w:color w:val="auto"/>
          <w:sz w:val="21"/>
          <w:szCs w:val="21"/>
        </w:rPr>
        <w:t xml:space="preserve">Tenure </w:t>
      </w:r>
      <w:r w:rsidR="0092112B">
        <w:rPr>
          <w:rFonts w:hint="eastAsia"/>
          <w:b/>
          <w:color w:val="auto"/>
          <w:sz w:val="21"/>
          <w:szCs w:val="21"/>
        </w:rPr>
        <w:t>T</w:t>
      </w:r>
      <w:r w:rsidRPr="005A1288">
        <w:rPr>
          <w:b/>
          <w:color w:val="auto"/>
          <w:sz w:val="21"/>
          <w:szCs w:val="21"/>
        </w:rPr>
        <w:t xml:space="preserve">rack </w:t>
      </w:r>
      <w:r w:rsidR="0092112B">
        <w:rPr>
          <w:rFonts w:hint="eastAsia"/>
          <w:b/>
          <w:color w:val="auto"/>
          <w:sz w:val="21"/>
          <w:szCs w:val="21"/>
        </w:rPr>
        <w:t>A</w:t>
      </w:r>
      <w:r w:rsidRPr="005A1288">
        <w:rPr>
          <w:b/>
          <w:color w:val="auto"/>
          <w:sz w:val="21"/>
          <w:szCs w:val="21"/>
        </w:rPr>
        <w:t xml:space="preserve">ssistant </w:t>
      </w:r>
      <w:r w:rsidR="0092112B">
        <w:rPr>
          <w:rFonts w:hint="eastAsia"/>
          <w:b/>
          <w:color w:val="auto"/>
          <w:sz w:val="21"/>
          <w:szCs w:val="21"/>
        </w:rPr>
        <w:t>P</w:t>
      </w:r>
      <w:r w:rsidRPr="005A1288">
        <w:rPr>
          <w:b/>
          <w:color w:val="auto"/>
          <w:sz w:val="21"/>
          <w:szCs w:val="21"/>
        </w:rPr>
        <w:t>rofessor</w:t>
      </w:r>
    </w:p>
    <w:p w:rsidR="005A1288" w:rsidRDefault="005A1288" w:rsidP="004A7508">
      <w:pPr>
        <w:pStyle w:val="Default"/>
        <w:rPr>
          <w:color w:val="auto"/>
          <w:sz w:val="21"/>
          <w:szCs w:val="21"/>
        </w:rPr>
      </w:pPr>
    </w:p>
    <w:p w:rsidR="0013563A" w:rsidRDefault="005A1288" w:rsidP="004A7508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lastRenderedPageBreak/>
        <w:t>08</w:t>
      </w:r>
      <w:r w:rsidR="0013563A">
        <w:rPr>
          <w:color w:val="auto"/>
          <w:sz w:val="21"/>
          <w:szCs w:val="21"/>
        </w:rPr>
        <w:t>/201</w:t>
      </w:r>
      <w:r>
        <w:rPr>
          <w:color w:val="auto"/>
          <w:sz w:val="21"/>
          <w:szCs w:val="21"/>
        </w:rPr>
        <w:t>4</w:t>
      </w:r>
      <w:r w:rsidR="0013563A">
        <w:rPr>
          <w:color w:val="auto"/>
          <w:sz w:val="21"/>
          <w:szCs w:val="21"/>
        </w:rPr>
        <w:t>-</w:t>
      </w:r>
      <w:r>
        <w:rPr>
          <w:color w:val="auto"/>
          <w:sz w:val="21"/>
          <w:szCs w:val="21"/>
        </w:rPr>
        <w:t>06/2015</w:t>
      </w:r>
      <w:r w:rsidR="0013563A">
        <w:rPr>
          <w:color w:val="auto"/>
          <w:sz w:val="21"/>
          <w:szCs w:val="21"/>
        </w:rPr>
        <w:t xml:space="preserve">        </w:t>
      </w:r>
      <w:r w:rsidR="00942203">
        <w:rPr>
          <w:color w:val="auto"/>
          <w:sz w:val="21"/>
          <w:szCs w:val="21"/>
        </w:rPr>
        <w:t xml:space="preserve"> </w:t>
      </w:r>
      <w:r w:rsidR="006472F6" w:rsidRPr="006472F6">
        <w:rPr>
          <w:color w:val="auto"/>
          <w:sz w:val="21"/>
          <w:szCs w:val="21"/>
        </w:rPr>
        <w:t>Department of Computer Science and Information Technologies</w:t>
      </w:r>
      <w:r w:rsidR="006472F6">
        <w:rPr>
          <w:color w:val="auto"/>
          <w:sz w:val="21"/>
          <w:szCs w:val="21"/>
        </w:rPr>
        <w:t xml:space="preserve"> at</w:t>
      </w:r>
      <w:r w:rsidR="0013563A" w:rsidRPr="00CB5CAE">
        <w:rPr>
          <w:color w:val="auto"/>
          <w:sz w:val="21"/>
          <w:szCs w:val="21"/>
        </w:rPr>
        <w:t xml:space="preserve"> </w:t>
      </w:r>
      <w:r w:rsidR="00942203">
        <w:rPr>
          <w:color w:val="auto"/>
          <w:sz w:val="21"/>
          <w:szCs w:val="21"/>
        </w:rPr>
        <w:t>Frostburg State</w:t>
      </w:r>
      <w:r w:rsidR="0013563A" w:rsidRPr="00CB5CAE">
        <w:rPr>
          <w:color w:val="auto"/>
          <w:sz w:val="21"/>
          <w:szCs w:val="21"/>
        </w:rPr>
        <w:t xml:space="preserve"> University, USA, </w:t>
      </w:r>
      <w:r w:rsidR="00822A00" w:rsidRPr="00822A00">
        <w:rPr>
          <w:b/>
          <w:color w:val="auto"/>
          <w:sz w:val="21"/>
          <w:szCs w:val="21"/>
        </w:rPr>
        <w:t xml:space="preserve">Tenure Track </w:t>
      </w:r>
      <w:r w:rsidR="0013563A" w:rsidRPr="00822A00">
        <w:rPr>
          <w:b/>
          <w:color w:val="auto"/>
          <w:sz w:val="21"/>
          <w:szCs w:val="21"/>
        </w:rPr>
        <w:t>Assistant Professor</w:t>
      </w:r>
    </w:p>
    <w:p w:rsidR="006472F6" w:rsidRDefault="006472F6" w:rsidP="004A7508">
      <w:pPr>
        <w:pStyle w:val="Default"/>
        <w:rPr>
          <w:color w:val="auto"/>
          <w:sz w:val="20"/>
        </w:rPr>
      </w:pPr>
    </w:p>
    <w:p w:rsidR="004A7508" w:rsidRPr="00CB5CAE" w:rsidRDefault="00CB5CAE" w:rsidP="00CB5CAE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09/</w:t>
      </w:r>
      <w:r w:rsidR="0013563A">
        <w:rPr>
          <w:color w:val="auto"/>
          <w:sz w:val="21"/>
          <w:szCs w:val="21"/>
        </w:rPr>
        <w:t>20</w:t>
      </w:r>
      <w:r>
        <w:rPr>
          <w:color w:val="auto"/>
          <w:sz w:val="21"/>
          <w:szCs w:val="21"/>
        </w:rPr>
        <w:t>11-</w:t>
      </w:r>
      <w:r w:rsidR="00E361F6" w:rsidRPr="00CB5CAE">
        <w:rPr>
          <w:color w:val="auto"/>
          <w:sz w:val="21"/>
          <w:szCs w:val="21"/>
        </w:rPr>
        <w:t xml:space="preserve"> </w:t>
      </w:r>
      <w:r w:rsidR="00346B2F">
        <w:rPr>
          <w:color w:val="auto"/>
          <w:sz w:val="21"/>
          <w:szCs w:val="21"/>
        </w:rPr>
        <w:t>08</w:t>
      </w:r>
      <w:r w:rsidR="00DA174F">
        <w:rPr>
          <w:color w:val="auto"/>
          <w:sz w:val="21"/>
          <w:szCs w:val="21"/>
        </w:rPr>
        <w:t>/201</w:t>
      </w:r>
      <w:r w:rsidR="00A26879">
        <w:rPr>
          <w:color w:val="auto"/>
          <w:sz w:val="21"/>
          <w:szCs w:val="21"/>
        </w:rPr>
        <w:t>4</w:t>
      </w:r>
      <w:r>
        <w:rPr>
          <w:color w:val="auto"/>
          <w:sz w:val="21"/>
          <w:szCs w:val="21"/>
        </w:rPr>
        <w:t xml:space="preserve">        </w:t>
      </w:r>
      <w:r w:rsidR="006472F6">
        <w:rPr>
          <w:color w:val="auto"/>
          <w:sz w:val="21"/>
          <w:szCs w:val="21"/>
        </w:rPr>
        <w:t xml:space="preserve">Department of </w:t>
      </w:r>
      <w:r w:rsidR="004A7508" w:rsidRPr="00CB5CAE">
        <w:rPr>
          <w:color w:val="auto"/>
          <w:sz w:val="21"/>
          <w:szCs w:val="21"/>
        </w:rPr>
        <w:t>C</w:t>
      </w:r>
      <w:r>
        <w:rPr>
          <w:color w:val="auto"/>
          <w:sz w:val="21"/>
          <w:szCs w:val="21"/>
        </w:rPr>
        <w:t xml:space="preserve">omputer </w:t>
      </w:r>
      <w:r w:rsidR="004A7508" w:rsidRPr="00CB5CAE">
        <w:rPr>
          <w:color w:val="auto"/>
          <w:sz w:val="21"/>
          <w:szCs w:val="21"/>
        </w:rPr>
        <w:t>I</w:t>
      </w:r>
      <w:r>
        <w:rPr>
          <w:color w:val="auto"/>
          <w:sz w:val="21"/>
          <w:szCs w:val="21"/>
        </w:rPr>
        <w:t xml:space="preserve">nformation and </w:t>
      </w:r>
      <w:r w:rsidR="004A7508" w:rsidRPr="00CB5CAE">
        <w:rPr>
          <w:color w:val="auto"/>
          <w:sz w:val="21"/>
          <w:szCs w:val="21"/>
        </w:rPr>
        <w:t>S</w:t>
      </w:r>
      <w:r>
        <w:rPr>
          <w:color w:val="auto"/>
          <w:sz w:val="21"/>
          <w:szCs w:val="21"/>
        </w:rPr>
        <w:t>ciences</w:t>
      </w:r>
      <w:r w:rsidR="004A7508" w:rsidRPr="00CB5CAE">
        <w:rPr>
          <w:color w:val="auto"/>
          <w:sz w:val="21"/>
          <w:szCs w:val="21"/>
        </w:rPr>
        <w:t xml:space="preserve"> </w:t>
      </w:r>
      <w:r w:rsidR="006472F6">
        <w:rPr>
          <w:color w:val="auto"/>
          <w:sz w:val="21"/>
          <w:szCs w:val="21"/>
        </w:rPr>
        <w:t>at</w:t>
      </w:r>
      <w:r w:rsidR="004A7508" w:rsidRPr="00CB5CAE">
        <w:rPr>
          <w:color w:val="auto"/>
          <w:sz w:val="21"/>
          <w:szCs w:val="21"/>
        </w:rPr>
        <w:t xml:space="preserve"> Temple University, USA</w:t>
      </w:r>
      <w:r w:rsidR="00D11F7C" w:rsidRPr="00CB5CAE">
        <w:rPr>
          <w:color w:val="auto"/>
          <w:sz w:val="21"/>
          <w:szCs w:val="21"/>
        </w:rPr>
        <w:t>, Lab teaching assistant</w:t>
      </w:r>
    </w:p>
    <w:p w:rsidR="004A7508" w:rsidRPr="00CB5CAE" w:rsidRDefault="004A7508" w:rsidP="00CB5CAE">
      <w:pPr>
        <w:pStyle w:val="Default"/>
        <w:rPr>
          <w:color w:val="auto"/>
          <w:sz w:val="21"/>
          <w:szCs w:val="21"/>
        </w:rPr>
      </w:pPr>
    </w:p>
    <w:p w:rsidR="004A7508" w:rsidRPr="00CB5CAE" w:rsidRDefault="004A7508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>0</w:t>
      </w:r>
      <w:r w:rsidRPr="00CB5CAE">
        <w:rPr>
          <w:rFonts w:hint="eastAsia"/>
          <w:color w:val="auto"/>
          <w:sz w:val="21"/>
          <w:szCs w:val="21"/>
        </w:rPr>
        <w:t>7</w:t>
      </w:r>
      <w:r w:rsidRPr="00CB5CAE">
        <w:rPr>
          <w:color w:val="auto"/>
          <w:sz w:val="21"/>
          <w:szCs w:val="21"/>
        </w:rPr>
        <w:t>/200</w:t>
      </w:r>
      <w:r w:rsidRPr="00CB5CAE">
        <w:rPr>
          <w:rFonts w:hint="eastAsia"/>
          <w:color w:val="auto"/>
          <w:sz w:val="21"/>
          <w:szCs w:val="21"/>
        </w:rPr>
        <w:t>5</w:t>
      </w:r>
      <w:r w:rsidR="00CB5CAE">
        <w:rPr>
          <w:color w:val="auto"/>
          <w:sz w:val="21"/>
          <w:szCs w:val="21"/>
        </w:rPr>
        <w:t>-</w:t>
      </w:r>
      <w:r w:rsidRPr="00CB5CAE">
        <w:rPr>
          <w:rFonts w:hint="eastAsia"/>
          <w:color w:val="auto"/>
          <w:sz w:val="21"/>
          <w:szCs w:val="21"/>
        </w:rPr>
        <w:t>09/2007</w:t>
      </w:r>
      <w:r w:rsidRPr="00CB5CAE">
        <w:rPr>
          <w:color w:val="auto"/>
          <w:sz w:val="21"/>
          <w:szCs w:val="21"/>
        </w:rPr>
        <w:t xml:space="preserve"> </w:t>
      </w:r>
      <w:r w:rsidRPr="00CB5CAE">
        <w:rPr>
          <w:rFonts w:hint="eastAsia"/>
          <w:color w:val="auto"/>
          <w:sz w:val="21"/>
          <w:szCs w:val="21"/>
        </w:rPr>
        <w:t xml:space="preserve">    </w:t>
      </w:r>
      <w:r w:rsidR="00942203">
        <w:rPr>
          <w:color w:val="auto"/>
          <w:sz w:val="21"/>
          <w:szCs w:val="21"/>
        </w:rPr>
        <w:t xml:space="preserve">   </w:t>
      </w:r>
      <w:r w:rsidR="006472F6">
        <w:rPr>
          <w:color w:val="auto"/>
          <w:sz w:val="21"/>
          <w:szCs w:val="21"/>
        </w:rPr>
        <w:t xml:space="preserve"> </w:t>
      </w:r>
      <w:r w:rsidRPr="00CB5CAE">
        <w:rPr>
          <w:color w:val="auto"/>
          <w:sz w:val="21"/>
          <w:szCs w:val="21"/>
        </w:rPr>
        <w:t xml:space="preserve"> </w:t>
      </w:r>
      <w:r w:rsidR="008A4C0E">
        <w:rPr>
          <w:color w:val="auto"/>
          <w:sz w:val="21"/>
          <w:szCs w:val="21"/>
        </w:rPr>
        <w:t xml:space="preserve">Department of Software Engineering at </w:t>
      </w:r>
      <w:r w:rsidRPr="00CB5CAE">
        <w:rPr>
          <w:rFonts w:hint="eastAsia"/>
          <w:color w:val="auto"/>
          <w:sz w:val="21"/>
          <w:szCs w:val="21"/>
        </w:rPr>
        <w:t xml:space="preserve">Guangdong University of </w:t>
      </w:r>
      <w:r w:rsidR="00916EE5">
        <w:rPr>
          <w:color w:val="auto"/>
          <w:sz w:val="21"/>
          <w:szCs w:val="21"/>
        </w:rPr>
        <w:t>Finance &amp; Economics</w:t>
      </w:r>
      <w:r w:rsidRPr="00CB5CAE">
        <w:rPr>
          <w:rFonts w:hint="eastAsia"/>
          <w:color w:val="auto"/>
          <w:sz w:val="21"/>
          <w:szCs w:val="21"/>
        </w:rPr>
        <w:t>, China</w:t>
      </w:r>
      <w:r w:rsidR="00942203">
        <w:rPr>
          <w:color w:val="auto"/>
          <w:sz w:val="21"/>
          <w:szCs w:val="21"/>
        </w:rPr>
        <w:t xml:space="preserve">, </w:t>
      </w:r>
      <w:r w:rsidRPr="00CB5CAE">
        <w:rPr>
          <w:rFonts w:hint="eastAsia"/>
          <w:color w:val="auto"/>
          <w:sz w:val="21"/>
          <w:szCs w:val="21"/>
        </w:rPr>
        <w:t>Assistant Professor</w:t>
      </w:r>
    </w:p>
    <w:p w:rsidR="004A7508" w:rsidRPr="00CB5CAE" w:rsidRDefault="004A7508" w:rsidP="00CB5CAE">
      <w:pPr>
        <w:pStyle w:val="Default"/>
        <w:rPr>
          <w:color w:val="auto"/>
          <w:sz w:val="21"/>
          <w:szCs w:val="21"/>
        </w:rPr>
      </w:pPr>
    </w:p>
    <w:p w:rsidR="004A7508" w:rsidRPr="00CB5CAE" w:rsidRDefault="004A7508" w:rsidP="00CB5CAE">
      <w:pPr>
        <w:pStyle w:val="Default"/>
        <w:rPr>
          <w:color w:val="auto"/>
          <w:sz w:val="21"/>
          <w:szCs w:val="21"/>
        </w:rPr>
      </w:pPr>
      <w:r w:rsidRPr="00CB5CAE">
        <w:rPr>
          <w:color w:val="auto"/>
          <w:sz w:val="21"/>
          <w:szCs w:val="21"/>
        </w:rPr>
        <w:t>0</w:t>
      </w:r>
      <w:r w:rsidRPr="00CB5CAE">
        <w:rPr>
          <w:rFonts w:hint="eastAsia"/>
          <w:color w:val="auto"/>
          <w:sz w:val="21"/>
          <w:szCs w:val="21"/>
        </w:rPr>
        <w:t>9</w:t>
      </w:r>
      <w:r w:rsidRPr="00CB5CAE">
        <w:rPr>
          <w:color w:val="auto"/>
          <w:sz w:val="21"/>
          <w:szCs w:val="21"/>
        </w:rPr>
        <w:t>/200</w:t>
      </w:r>
      <w:r w:rsidRPr="00CB5CAE">
        <w:rPr>
          <w:rFonts w:hint="eastAsia"/>
          <w:color w:val="auto"/>
          <w:sz w:val="21"/>
          <w:szCs w:val="21"/>
        </w:rPr>
        <w:t>7</w:t>
      </w:r>
      <w:r w:rsidR="00CB5CAE">
        <w:rPr>
          <w:color w:val="auto"/>
          <w:sz w:val="21"/>
          <w:szCs w:val="21"/>
        </w:rPr>
        <w:t>-</w:t>
      </w:r>
      <w:r w:rsidRPr="00CB5CAE">
        <w:rPr>
          <w:rFonts w:hint="eastAsia"/>
          <w:color w:val="auto"/>
          <w:sz w:val="21"/>
          <w:szCs w:val="21"/>
        </w:rPr>
        <w:t>09/2009</w:t>
      </w:r>
      <w:r w:rsidRPr="00CB5CAE">
        <w:rPr>
          <w:color w:val="auto"/>
          <w:sz w:val="21"/>
          <w:szCs w:val="21"/>
        </w:rPr>
        <w:t xml:space="preserve"> </w:t>
      </w:r>
      <w:r w:rsidRPr="00CB5CAE">
        <w:rPr>
          <w:rFonts w:hint="eastAsia"/>
          <w:color w:val="auto"/>
          <w:sz w:val="21"/>
          <w:szCs w:val="21"/>
        </w:rPr>
        <w:t xml:space="preserve">    </w:t>
      </w:r>
      <w:r w:rsidR="00942203">
        <w:rPr>
          <w:color w:val="auto"/>
          <w:sz w:val="21"/>
          <w:szCs w:val="21"/>
        </w:rPr>
        <w:t xml:space="preserve">   </w:t>
      </w:r>
      <w:r w:rsidR="008A4C0E">
        <w:rPr>
          <w:color w:val="auto"/>
          <w:sz w:val="21"/>
          <w:szCs w:val="21"/>
        </w:rPr>
        <w:t xml:space="preserve"> Department of </w:t>
      </w:r>
      <w:r w:rsidR="00CB5CAE" w:rsidRPr="00CB5CAE">
        <w:rPr>
          <w:color w:val="auto"/>
          <w:sz w:val="21"/>
          <w:szCs w:val="21"/>
        </w:rPr>
        <w:t>S</w:t>
      </w:r>
      <w:r w:rsidR="00CB5CAE">
        <w:rPr>
          <w:color w:val="auto"/>
          <w:sz w:val="21"/>
          <w:szCs w:val="21"/>
        </w:rPr>
        <w:t xml:space="preserve">oftware </w:t>
      </w:r>
      <w:r w:rsidR="00CB5CAE" w:rsidRPr="00CB5CAE">
        <w:rPr>
          <w:rFonts w:hint="eastAsia"/>
          <w:color w:val="auto"/>
          <w:sz w:val="21"/>
          <w:szCs w:val="21"/>
        </w:rPr>
        <w:t>E</w:t>
      </w:r>
      <w:r w:rsidR="00CB5CAE">
        <w:rPr>
          <w:color w:val="auto"/>
          <w:sz w:val="21"/>
          <w:szCs w:val="21"/>
        </w:rPr>
        <w:t>ngineering</w:t>
      </w:r>
      <w:r w:rsidRPr="00CB5CAE">
        <w:rPr>
          <w:rFonts w:hint="eastAsia"/>
          <w:color w:val="auto"/>
          <w:sz w:val="21"/>
          <w:szCs w:val="21"/>
        </w:rPr>
        <w:t xml:space="preserve"> </w:t>
      </w:r>
      <w:r w:rsidR="006472F6">
        <w:rPr>
          <w:color w:val="auto"/>
          <w:sz w:val="21"/>
          <w:szCs w:val="21"/>
        </w:rPr>
        <w:t>at</w:t>
      </w:r>
      <w:r w:rsidRPr="00CB5CAE">
        <w:rPr>
          <w:color w:val="auto"/>
          <w:sz w:val="21"/>
          <w:szCs w:val="21"/>
        </w:rPr>
        <w:t xml:space="preserve"> </w:t>
      </w:r>
      <w:r w:rsidRPr="00CB5CAE">
        <w:rPr>
          <w:rFonts w:hint="eastAsia"/>
          <w:color w:val="auto"/>
          <w:sz w:val="21"/>
          <w:szCs w:val="21"/>
        </w:rPr>
        <w:t xml:space="preserve">Guangdong University of </w:t>
      </w:r>
      <w:r w:rsidR="00916EE5">
        <w:rPr>
          <w:color w:val="auto"/>
          <w:sz w:val="21"/>
          <w:szCs w:val="21"/>
        </w:rPr>
        <w:t>Finance &amp; Economics</w:t>
      </w:r>
      <w:r w:rsidRPr="00CB5CAE">
        <w:rPr>
          <w:rFonts w:hint="eastAsia"/>
          <w:color w:val="auto"/>
          <w:sz w:val="21"/>
          <w:szCs w:val="21"/>
        </w:rPr>
        <w:t>, China</w:t>
      </w:r>
      <w:r w:rsidR="00942203">
        <w:rPr>
          <w:color w:val="auto"/>
          <w:sz w:val="21"/>
          <w:szCs w:val="21"/>
        </w:rPr>
        <w:t xml:space="preserve">, </w:t>
      </w:r>
      <w:r w:rsidRPr="00CB5CAE">
        <w:rPr>
          <w:rFonts w:hint="eastAsia"/>
          <w:color w:val="auto"/>
          <w:sz w:val="21"/>
          <w:szCs w:val="21"/>
        </w:rPr>
        <w:t>Lecturer</w:t>
      </w:r>
    </w:p>
    <w:p w:rsidR="004246B1" w:rsidRPr="004246B1" w:rsidRDefault="004A7508" w:rsidP="004246B1">
      <w:pPr>
        <w:pStyle w:val="Default"/>
        <w:rPr>
          <w:color w:val="auto"/>
          <w:sz w:val="21"/>
          <w:szCs w:val="21"/>
        </w:rPr>
      </w:pPr>
      <w:r>
        <w:rPr>
          <w:rFonts w:hint="eastAsia"/>
        </w:rPr>
        <w:t xml:space="preserve">     </w:t>
      </w:r>
    </w:p>
    <w:p w:rsidR="0080652C" w:rsidRPr="004246B1" w:rsidRDefault="0080652C" w:rsidP="0080652C">
      <w:pPr>
        <w:pStyle w:val="Default"/>
        <w:rPr>
          <w:b/>
          <w:color w:val="auto"/>
          <w:sz w:val="28"/>
          <w:szCs w:val="28"/>
        </w:rPr>
      </w:pPr>
      <w:r w:rsidRPr="004246B1">
        <w:rPr>
          <w:b/>
          <w:color w:val="auto"/>
          <w:sz w:val="28"/>
          <w:szCs w:val="28"/>
        </w:rPr>
        <w:t>C</w:t>
      </w:r>
      <w:r w:rsidRPr="004246B1">
        <w:rPr>
          <w:rFonts w:hint="eastAsia"/>
          <w:b/>
          <w:color w:val="auto"/>
          <w:sz w:val="28"/>
          <w:szCs w:val="28"/>
        </w:rPr>
        <w:t>ourse</w:t>
      </w:r>
      <w:r w:rsidRPr="004246B1">
        <w:rPr>
          <w:b/>
          <w:color w:val="auto"/>
          <w:sz w:val="28"/>
          <w:szCs w:val="28"/>
        </w:rPr>
        <w:t>s</w:t>
      </w:r>
      <w:r w:rsidR="00B11622">
        <w:rPr>
          <w:b/>
          <w:color w:val="auto"/>
          <w:sz w:val="28"/>
          <w:szCs w:val="28"/>
        </w:rPr>
        <w:t xml:space="preserve"> Taught</w:t>
      </w:r>
      <w:r w:rsidRPr="004246B1">
        <w:rPr>
          <w:rFonts w:hint="eastAsia"/>
          <w:b/>
          <w:color w:val="auto"/>
          <w:sz w:val="28"/>
          <w:szCs w:val="28"/>
        </w:rPr>
        <w:t>:</w:t>
      </w:r>
    </w:p>
    <w:p w:rsidR="0080652C" w:rsidRPr="004246B1" w:rsidRDefault="0080652C" w:rsidP="0080652C">
      <w:pPr>
        <w:pStyle w:val="Default"/>
        <w:rPr>
          <w:color w:val="auto"/>
          <w:sz w:val="21"/>
          <w:szCs w:val="21"/>
        </w:rPr>
      </w:pPr>
      <w:r>
        <w:rPr>
          <w:rFonts w:hint="eastAsia"/>
        </w:rPr>
        <w:t xml:space="preserve">     </w:t>
      </w:r>
    </w:p>
    <w:p w:rsidR="00BF084F" w:rsidRDefault="0080652C" w:rsidP="0080652C">
      <w:pPr>
        <w:pStyle w:val="Default"/>
        <w:rPr>
          <w:color w:val="auto"/>
          <w:sz w:val="21"/>
          <w:szCs w:val="21"/>
        </w:rPr>
      </w:pPr>
      <w:r w:rsidRPr="004246B1">
        <w:rPr>
          <w:color w:val="auto"/>
          <w:sz w:val="21"/>
          <w:szCs w:val="21"/>
        </w:rPr>
        <w:t xml:space="preserve"> </w:t>
      </w:r>
      <w:r w:rsidR="00BF084F">
        <w:rPr>
          <w:color w:val="auto"/>
          <w:sz w:val="21"/>
          <w:szCs w:val="21"/>
        </w:rPr>
        <w:t>TA:</w:t>
      </w:r>
    </w:p>
    <w:p w:rsidR="0080652C" w:rsidRPr="000523BE" w:rsidRDefault="00BF084F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</w:t>
      </w:r>
      <w:r w:rsidR="0080652C" w:rsidRPr="004246B1">
        <w:rPr>
          <w:color w:val="auto"/>
          <w:sz w:val="21"/>
          <w:szCs w:val="21"/>
        </w:rPr>
        <w:t xml:space="preserve">    </w:t>
      </w:r>
      <w:r w:rsidR="0080652C" w:rsidRPr="000523BE">
        <w:rPr>
          <w:color w:val="auto"/>
          <w:sz w:val="21"/>
          <w:szCs w:val="21"/>
        </w:rPr>
        <w:t>CIS 0823:</w:t>
      </w:r>
      <w:r w:rsidR="0080652C">
        <w:rPr>
          <w:color w:val="auto"/>
          <w:sz w:val="21"/>
          <w:szCs w:val="21"/>
        </w:rPr>
        <w:t xml:space="preserve"> </w:t>
      </w:r>
      <w:r w:rsidR="0080652C" w:rsidRPr="000523BE">
        <w:rPr>
          <w:color w:val="auto"/>
          <w:sz w:val="21"/>
          <w:szCs w:val="21"/>
        </w:rPr>
        <w:t xml:space="preserve">Math for a Digital World                          </w:t>
      </w:r>
      <w:r w:rsidR="0080652C">
        <w:rPr>
          <w:color w:val="auto"/>
          <w:sz w:val="21"/>
          <w:szCs w:val="21"/>
        </w:rPr>
        <w:t xml:space="preserve">                 </w:t>
      </w:r>
      <w:r w:rsidR="0080652C" w:rsidRPr="000523BE">
        <w:rPr>
          <w:color w:val="auto"/>
          <w:sz w:val="21"/>
          <w:szCs w:val="21"/>
        </w:rPr>
        <w:t xml:space="preserve"> </w:t>
      </w:r>
      <w:r w:rsidR="003E3ECE">
        <w:rPr>
          <w:color w:val="auto"/>
          <w:sz w:val="21"/>
          <w:szCs w:val="21"/>
        </w:rPr>
        <w:t xml:space="preserve"> </w:t>
      </w:r>
      <w:r w:rsidR="0080652C" w:rsidRPr="000523BE">
        <w:rPr>
          <w:color w:val="auto"/>
          <w:sz w:val="21"/>
          <w:szCs w:val="21"/>
        </w:rPr>
        <w:t>Fall 2011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CIS 3329:</w:t>
      </w:r>
      <w:r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 xml:space="preserve">Network Architectures                             </w:t>
      </w:r>
      <w:r>
        <w:rPr>
          <w:color w:val="auto"/>
          <w:sz w:val="21"/>
          <w:szCs w:val="21"/>
        </w:rPr>
        <w:t xml:space="preserve">                  </w:t>
      </w:r>
      <w:r w:rsidR="003E3ECE"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>Spring 2012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CIS 2109: Database Management Systems               </w:t>
      </w:r>
      <w:r>
        <w:rPr>
          <w:color w:val="auto"/>
          <w:sz w:val="21"/>
          <w:szCs w:val="21"/>
        </w:rPr>
        <w:t xml:space="preserve">                  </w:t>
      </w:r>
      <w:r w:rsidR="003E3ECE"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>Fall 2012</w:t>
      </w:r>
    </w:p>
    <w:p w:rsidR="00BF084F" w:rsidRDefault="000F344E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CIS 2107</w:t>
      </w:r>
      <w:r w:rsidR="0080652C" w:rsidRPr="000523BE">
        <w:rPr>
          <w:color w:val="auto"/>
          <w:sz w:val="21"/>
          <w:szCs w:val="21"/>
        </w:rPr>
        <w:t xml:space="preserve">: Computer Systems and Low </w:t>
      </w:r>
      <w:r w:rsidR="002F1F05">
        <w:rPr>
          <w:rFonts w:hint="eastAsia"/>
          <w:color w:val="auto"/>
          <w:sz w:val="21"/>
          <w:szCs w:val="21"/>
        </w:rPr>
        <w:t>L</w:t>
      </w:r>
      <w:r w:rsidR="0080652C" w:rsidRPr="000523BE">
        <w:rPr>
          <w:color w:val="auto"/>
          <w:sz w:val="21"/>
          <w:szCs w:val="21"/>
        </w:rPr>
        <w:t xml:space="preserve">evel Programming     </w:t>
      </w:r>
      <w:r>
        <w:rPr>
          <w:color w:val="auto"/>
          <w:sz w:val="21"/>
          <w:szCs w:val="21"/>
        </w:rPr>
        <w:t xml:space="preserve"> </w:t>
      </w:r>
      <w:r w:rsidR="0080652C" w:rsidRPr="000523BE">
        <w:rPr>
          <w:color w:val="auto"/>
          <w:sz w:val="21"/>
          <w:szCs w:val="21"/>
        </w:rPr>
        <w:t>Spring 2013</w:t>
      </w:r>
    </w:p>
    <w:p w:rsidR="00BF084F" w:rsidRDefault="00BF084F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Instructor:</w:t>
      </w:r>
    </w:p>
    <w:p w:rsidR="00B87A02" w:rsidRDefault="00B02F9B" w:rsidP="00B87A0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</w:t>
      </w:r>
      <w:r w:rsidR="00B87A02">
        <w:rPr>
          <w:color w:val="auto"/>
          <w:sz w:val="21"/>
          <w:szCs w:val="21"/>
        </w:rPr>
        <w:t>Advanced Computer Network                                                     Spring 2016</w:t>
      </w:r>
    </w:p>
    <w:p w:rsidR="00B87A02" w:rsidRDefault="00B87A02" w:rsidP="00B87A02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Topic: Ethical Hacking                                                                Spring 2016</w:t>
      </w:r>
    </w:p>
    <w:p w:rsidR="00B02F9B" w:rsidRDefault="00B87A02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</w:t>
      </w:r>
      <w:r w:rsidR="00B02F9B">
        <w:rPr>
          <w:color w:val="auto"/>
          <w:sz w:val="21"/>
          <w:szCs w:val="21"/>
        </w:rPr>
        <w:t xml:space="preserve">Advanced Operating System                               </w:t>
      </w:r>
      <w:r w:rsidR="002F1F05">
        <w:rPr>
          <w:color w:val="auto"/>
          <w:sz w:val="21"/>
          <w:szCs w:val="21"/>
        </w:rPr>
        <w:t xml:space="preserve">                        Fall </w:t>
      </w:r>
      <w:r w:rsidR="00B02F9B">
        <w:rPr>
          <w:color w:val="auto"/>
          <w:sz w:val="21"/>
          <w:szCs w:val="21"/>
        </w:rPr>
        <w:t>2015</w:t>
      </w:r>
      <w:r w:rsidR="00FD5D63">
        <w:rPr>
          <w:color w:val="auto"/>
          <w:sz w:val="21"/>
          <w:szCs w:val="21"/>
        </w:rPr>
        <w:t xml:space="preserve"> &amp; Fall 2016</w:t>
      </w:r>
    </w:p>
    <w:p w:rsidR="00B02F9B" w:rsidRDefault="002D7756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</w:t>
      </w:r>
      <w:r w:rsidR="00B02F9B">
        <w:rPr>
          <w:color w:val="auto"/>
          <w:sz w:val="21"/>
          <w:szCs w:val="21"/>
        </w:rPr>
        <w:t xml:space="preserve">Operating System                                                </w:t>
      </w:r>
      <w:r w:rsidR="002F1F05">
        <w:rPr>
          <w:color w:val="auto"/>
          <w:sz w:val="21"/>
          <w:szCs w:val="21"/>
        </w:rPr>
        <w:t xml:space="preserve">                        Fall </w:t>
      </w:r>
      <w:r w:rsidR="00B02F9B">
        <w:rPr>
          <w:color w:val="auto"/>
          <w:sz w:val="21"/>
          <w:szCs w:val="21"/>
        </w:rPr>
        <w:t>2015</w:t>
      </w:r>
      <w:r w:rsidR="00FD5D63">
        <w:rPr>
          <w:color w:val="auto"/>
          <w:sz w:val="21"/>
          <w:szCs w:val="21"/>
        </w:rPr>
        <w:t xml:space="preserve"> &amp; Fall 2016</w:t>
      </w:r>
      <w:r w:rsidR="00B02F9B">
        <w:rPr>
          <w:color w:val="auto"/>
          <w:sz w:val="21"/>
          <w:szCs w:val="21"/>
        </w:rPr>
        <w:t xml:space="preserve"> </w:t>
      </w:r>
    </w:p>
    <w:p w:rsidR="002D7756" w:rsidRDefault="00B02F9B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</w:t>
      </w:r>
      <w:r w:rsidR="002D7756">
        <w:rPr>
          <w:color w:val="auto"/>
          <w:sz w:val="21"/>
          <w:szCs w:val="21"/>
        </w:rPr>
        <w:t xml:space="preserve">Computer &amp; Network Forensics </w:t>
      </w:r>
      <w:r>
        <w:rPr>
          <w:color w:val="auto"/>
          <w:sz w:val="21"/>
          <w:szCs w:val="21"/>
        </w:rPr>
        <w:t>I</w:t>
      </w:r>
      <w:r w:rsidR="002D7756">
        <w:rPr>
          <w:color w:val="auto"/>
          <w:sz w:val="21"/>
          <w:szCs w:val="21"/>
        </w:rPr>
        <w:t xml:space="preserve">                </w:t>
      </w:r>
      <w:r>
        <w:rPr>
          <w:color w:val="auto"/>
          <w:sz w:val="21"/>
          <w:szCs w:val="21"/>
        </w:rPr>
        <w:t xml:space="preserve">                               </w:t>
      </w:r>
      <w:r w:rsidR="002D7756">
        <w:rPr>
          <w:color w:val="auto"/>
          <w:sz w:val="21"/>
          <w:szCs w:val="21"/>
        </w:rPr>
        <w:t>Spring 2015</w:t>
      </w:r>
    </w:p>
    <w:p w:rsidR="002D7756" w:rsidRDefault="002D7756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Hacking Exposed &amp; Incident Response</w:t>
      </w:r>
      <w:r w:rsidR="00C11A08">
        <w:rPr>
          <w:color w:val="auto"/>
          <w:sz w:val="21"/>
          <w:szCs w:val="21"/>
        </w:rPr>
        <w:t xml:space="preserve">                                      Spring 2015</w:t>
      </w:r>
    </w:p>
    <w:p w:rsidR="00C11A08" w:rsidRDefault="00C11A08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Introduction to Computer Science…………………………….</w:t>
      </w:r>
      <w:r w:rsidR="00B02F9B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Spring 2015</w:t>
      </w:r>
    </w:p>
    <w:p w:rsidR="0080652C" w:rsidRPr="000523BE" w:rsidRDefault="007E08E9" w:rsidP="0080652C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     </w:t>
      </w:r>
      <w:r w:rsidR="0080652C" w:rsidRPr="000523BE">
        <w:rPr>
          <w:color w:val="auto"/>
          <w:sz w:val="21"/>
          <w:szCs w:val="21"/>
        </w:rPr>
        <w:t>Computer Application Funda</w:t>
      </w:r>
      <w:r w:rsidR="0080652C">
        <w:rPr>
          <w:color w:val="auto"/>
          <w:sz w:val="21"/>
          <w:szCs w:val="21"/>
        </w:rPr>
        <w:t xml:space="preserve">mentals                                       </w:t>
      </w:r>
      <w:r w:rsidR="00D9311F">
        <w:rPr>
          <w:color w:val="auto"/>
          <w:sz w:val="21"/>
          <w:szCs w:val="21"/>
        </w:rPr>
        <w:t xml:space="preserve"> </w:t>
      </w:r>
      <w:r w:rsidR="0080652C">
        <w:rPr>
          <w:color w:val="auto"/>
          <w:sz w:val="21"/>
          <w:szCs w:val="21"/>
        </w:rPr>
        <w:t xml:space="preserve"> </w:t>
      </w:r>
      <w:r w:rsidR="0080652C" w:rsidRPr="000523BE">
        <w:rPr>
          <w:color w:val="auto"/>
          <w:sz w:val="21"/>
          <w:szCs w:val="21"/>
        </w:rPr>
        <w:t xml:space="preserve">Spring </w:t>
      </w:r>
      <w:r w:rsidR="002F1F05">
        <w:rPr>
          <w:color w:val="auto"/>
          <w:sz w:val="21"/>
          <w:szCs w:val="21"/>
        </w:rPr>
        <w:t xml:space="preserve">007 &amp; Fall </w:t>
      </w:r>
      <w:r w:rsidR="0080652C" w:rsidRPr="000523BE">
        <w:rPr>
          <w:color w:val="auto"/>
          <w:sz w:val="21"/>
          <w:szCs w:val="21"/>
        </w:rPr>
        <w:t>2009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Software Engineering                                                </w:t>
      </w:r>
      <w:r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              </w:t>
      </w:r>
      <w:r w:rsidR="00161535"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>Spring 2008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</w:t>
      </w:r>
      <w:r>
        <w:rPr>
          <w:color w:val="auto"/>
          <w:sz w:val="21"/>
          <w:szCs w:val="21"/>
        </w:rPr>
        <w:t xml:space="preserve">An </w:t>
      </w:r>
      <w:r w:rsidRPr="000523BE">
        <w:rPr>
          <w:color w:val="auto"/>
          <w:sz w:val="21"/>
          <w:szCs w:val="21"/>
        </w:rPr>
        <w:t xml:space="preserve">Introduction </w:t>
      </w:r>
      <w:r>
        <w:rPr>
          <w:color w:val="auto"/>
          <w:sz w:val="21"/>
          <w:szCs w:val="21"/>
        </w:rPr>
        <w:t xml:space="preserve">to </w:t>
      </w:r>
      <w:r w:rsidRPr="000523BE">
        <w:rPr>
          <w:color w:val="auto"/>
          <w:sz w:val="21"/>
          <w:szCs w:val="21"/>
        </w:rPr>
        <w:t>Database</w:t>
      </w:r>
      <w:r>
        <w:rPr>
          <w:color w:val="auto"/>
          <w:sz w:val="21"/>
          <w:szCs w:val="21"/>
        </w:rPr>
        <w:t>s</w:t>
      </w:r>
      <w:r w:rsidRPr="000523BE">
        <w:rPr>
          <w:color w:val="auto"/>
          <w:sz w:val="21"/>
          <w:szCs w:val="21"/>
        </w:rPr>
        <w:t xml:space="preserve">              </w:t>
      </w:r>
      <w:r>
        <w:rPr>
          <w:color w:val="auto"/>
          <w:sz w:val="21"/>
          <w:szCs w:val="21"/>
        </w:rPr>
        <w:t xml:space="preserve">                                       </w:t>
      </w:r>
      <w:r w:rsidR="00161535"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>Spring 2008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C language Programming                                           </w:t>
      </w:r>
      <w:r>
        <w:rPr>
          <w:color w:val="auto"/>
          <w:sz w:val="21"/>
          <w:szCs w:val="21"/>
        </w:rPr>
        <w:t xml:space="preserve">               </w:t>
      </w:r>
      <w:r w:rsidRPr="000523BE">
        <w:rPr>
          <w:color w:val="auto"/>
          <w:sz w:val="21"/>
          <w:szCs w:val="21"/>
        </w:rPr>
        <w:t xml:space="preserve"> </w:t>
      </w:r>
      <w:r w:rsidR="00161535"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>Fall 2005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</w:t>
      </w:r>
      <w:r>
        <w:rPr>
          <w:color w:val="auto"/>
          <w:sz w:val="21"/>
          <w:szCs w:val="21"/>
        </w:rPr>
        <w:t xml:space="preserve">An </w:t>
      </w:r>
      <w:r w:rsidRPr="000523BE">
        <w:rPr>
          <w:color w:val="auto"/>
          <w:sz w:val="21"/>
          <w:szCs w:val="21"/>
        </w:rPr>
        <w:t>Introduction to Computer</w:t>
      </w:r>
      <w:r>
        <w:rPr>
          <w:color w:val="auto"/>
          <w:sz w:val="21"/>
          <w:szCs w:val="21"/>
        </w:rPr>
        <w:t>s</w:t>
      </w:r>
      <w:r w:rsidRPr="000523BE">
        <w:rPr>
          <w:color w:val="auto"/>
          <w:sz w:val="21"/>
          <w:szCs w:val="21"/>
        </w:rPr>
        <w:t xml:space="preserve">            </w:t>
      </w:r>
      <w:r>
        <w:rPr>
          <w:color w:val="auto"/>
          <w:sz w:val="21"/>
          <w:szCs w:val="21"/>
        </w:rPr>
        <w:t xml:space="preserve">                                        </w:t>
      </w:r>
      <w:r w:rsidR="00161535"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>Fall 2006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</w:t>
      </w:r>
      <w:r>
        <w:rPr>
          <w:color w:val="auto"/>
          <w:sz w:val="21"/>
          <w:szCs w:val="21"/>
        </w:rPr>
        <w:t xml:space="preserve">An </w:t>
      </w:r>
      <w:r w:rsidRPr="000523BE">
        <w:rPr>
          <w:color w:val="auto"/>
          <w:sz w:val="21"/>
          <w:szCs w:val="21"/>
        </w:rPr>
        <w:t>Introduction to Computer Science</w:t>
      </w:r>
      <w:r>
        <w:rPr>
          <w:color w:val="auto"/>
          <w:sz w:val="21"/>
          <w:szCs w:val="21"/>
        </w:rPr>
        <w:t xml:space="preserve">s                                      </w:t>
      </w:r>
      <w:r w:rsidR="00161535">
        <w:rPr>
          <w:color w:val="auto"/>
          <w:sz w:val="21"/>
          <w:szCs w:val="21"/>
        </w:rPr>
        <w:t xml:space="preserve">  </w:t>
      </w:r>
      <w:r w:rsidRPr="000523BE">
        <w:rPr>
          <w:color w:val="auto"/>
          <w:sz w:val="21"/>
          <w:szCs w:val="21"/>
        </w:rPr>
        <w:t>Fall 2006</w:t>
      </w:r>
    </w:p>
    <w:p w:rsidR="0080652C" w:rsidRPr="000523BE" w:rsidRDefault="0080652C" w:rsidP="0080652C">
      <w:pPr>
        <w:pStyle w:val="Default"/>
        <w:rPr>
          <w:color w:val="auto"/>
          <w:sz w:val="21"/>
          <w:szCs w:val="21"/>
        </w:rPr>
      </w:pPr>
      <w:r w:rsidRPr="000523BE">
        <w:rPr>
          <w:color w:val="auto"/>
          <w:sz w:val="21"/>
          <w:szCs w:val="21"/>
        </w:rPr>
        <w:t xml:space="preserve">     Computer Network</w:t>
      </w:r>
      <w:r>
        <w:rPr>
          <w:color w:val="auto"/>
          <w:sz w:val="21"/>
          <w:szCs w:val="21"/>
        </w:rPr>
        <w:t>s</w:t>
      </w:r>
      <w:r w:rsidRPr="000523BE">
        <w:rPr>
          <w:color w:val="auto"/>
          <w:sz w:val="21"/>
          <w:szCs w:val="21"/>
        </w:rPr>
        <w:t xml:space="preserve">                      </w:t>
      </w:r>
      <w:r>
        <w:rPr>
          <w:color w:val="auto"/>
          <w:sz w:val="21"/>
          <w:szCs w:val="21"/>
        </w:rPr>
        <w:t xml:space="preserve">                                             </w:t>
      </w:r>
      <w:r w:rsidR="00B02F9B">
        <w:rPr>
          <w:color w:val="auto"/>
          <w:sz w:val="21"/>
          <w:szCs w:val="21"/>
        </w:rPr>
        <w:t xml:space="preserve">  </w:t>
      </w:r>
      <w:r w:rsidRPr="000523BE">
        <w:rPr>
          <w:color w:val="auto"/>
          <w:sz w:val="21"/>
          <w:szCs w:val="21"/>
        </w:rPr>
        <w:t>Spring 2007</w:t>
      </w:r>
    </w:p>
    <w:p w:rsidR="0080652C" w:rsidRDefault="0080652C" w:rsidP="0080652C">
      <w:pPr>
        <w:pStyle w:val="Default"/>
        <w:rPr>
          <w:b/>
          <w:bCs/>
          <w:sz w:val="28"/>
          <w:szCs w:val="28"/>
        </w:rPr>
      </w:pPr>
      <w:r w:rsidRPr="000523BE">
        <w:rPr>
          <w:color w:val="auto"/>
          <w:sz w:val="21"/>
          <w:szCs w:val="21"/>
        </w:rPr>
        <w:t xml:space="preserve">     Information Security and Secrecy                               </w:t>
      </w:r>
      <w:r>
        <w:rPr>
          <w:color w:val="auto"/>
          <w:sz w:val="21"/>
          <w:szCs w:val="21"/>
        </w:rPr>
        <w:t xml:space="preserve">              </w:t>
      </w:r>
      <w:r w:rsidR="00161535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</w:t>
      </w:r>
      <w:r w:rsidR="002F1F05">
        <w:rPr>
          <w:color w:val="auto"/>
          <w:sz w:val="21"/>
          <w:szCs w:val="21"/>
        </w:rPr>
        <w:t xml:space="preserve"> </w:t>
      </w:r>
      <w:r w:rsidRPr="000523BE">
        <w:rPr>
          <w:color w:val="auto"/>
          <w:sz w:val="21"/>
          <w:szCs w:val="21"/>
        </w:rPr>
        <w:t>Spring 2006</w:t>
      </w:r>
    </w:p>
    <w:p w:rsidR="000523BE" w:rsidRDefault="000523BE" w:rsidP="004A7508">
      <w:pPr>
        <w:pStyle w:val="CM13"/>
        <w:rPr>
          <w:b/>
          <w:bCs/>
          <w:sz w:val="28"/>
          <w:szCs w:val="28"/>
        </w:rPr>
      </w:pPr>
    </w:p>
    <w:p w:rsidR="004A7508" w:rsidRPr="00F20D80" w:rsidRDefault="004A7508" w:rsidP="00CF0C7B">
      <w:pPr>
        <w:pStyle w:val="CM15"/>
        <w:spacing w:line="313" w:lineRule="atLeast"/>
        <w:ind w:left="2530" w:right="1425" w:hangingChars="900" w:hanging="2530"/>
        <w:rPr>
          <w:rFonts w:cs="Arial"/>
          <w:b/>
          <w:bCs/>
          <w:sz w:val="28"/>
          <w:szCs w:val="28"/>
        </w:rPr>
      </w:pPr>
      <w:r>
        <w:rPr>
          <w:rFonts w:cs="Arial" w:hint="eastAsia"/>
          <w:b/>
          <w:bCs/>
          <w:sz w:val="28"/>
          <w:szCs w:val="28"/>
        </w:rPr>
        <w:t>Research interests</w:t>
      </w:r>
    </w:p>
    <w:p w:rsidR="005F515A" w:rsidRPr="007304FB" w:rsidRDefault="005F515A" w:rsidP="005F515A">
      <w:pPr>
        <w:pStyle w:val="CM13"/>
        <w:rPr>
          <w:rFonts w:ascii="Times New Roman" w:hAnsi="Times New Roman"/>
          <w:color w:val="000000"/>
          <w:sz w:val="21"/>
          <w:szCs w:val="21"/>
        </w:rPr>
      </w:pPr>
      <w:r w:rsidRPr="007304FB">
        <w:rPr>
          <w:rFonts w:ascii="Times New Roman" w:hAnsi="Times New Roman" w:hint="eastAsia"/>
          <w:color w:val="000000"/>
          <w:sz w:val="21"/>
          <w:szCs w:val="21"/>
        </w:rPr>
        <w:t xml:space="preserve">Security </w:t>
      </w:r>
      <w:r w:rsidRPr="007304FB">
        <w:rPr>
          <w:rFonts w:ascii="Times New Roman" w:hAnsi="Times New Roman"/>
          <w:color w:val="000000"/>
          <w:sz w:val="21"/>
          <w:szCs w:val="21"/>
        </w:rPr>
        <w:t>issues in</w:t>
      </w:r>
      <w:r w:rsidRPr="007304FB">
        <w:rPr>
          <w:rFonts w:ascii="Times New Roman" w:hAnsi="Times New Roman" w:hint="eastAsia"/>
          <w:color w:val="000000"/>
          <w:sz w:val="21"/>
          <w:szCs w:val="21"/>
        </w:rPr>
        <w:t xml:space="preserve"> medical devices, </w:t>
      </w:r>
      <w:r w:rsidR="00C91D8A" w:rsidRPr="006851E5">
        <w:rPr>
          <w:rFonts w:ascii="Times New Roman" w:hAnsi="Times New Roman"/>
          <w:b/>
          <w:color w:val="000000"/>
          <w:sz w:val="21"/>
          <w:szCs w:val="21"/>
        </w:rPr>
        <w:t>cyber physical systems</w:t>
      </w:r>
      <w:r w:rsidR="00C91D8A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2B00EF">
        <w:rPr>
          <w:rFonts w:ascii="Times New Roman" w:hAnsi="Times New Roman"/>
          <w:color w:val="000000"/>
          <w:sz w:val="21"/>
          <w:szCs w:val="21"/>
        </w:rPr>
        <w:t>mobile security</w:t>
      </w:r>
      <w:r w:rsidR="00C91D8A">
        <w:rPr>
          <w:rFonts w:ascii="Times New Roman" w:hAnsi="Times New Roman"/>
          <w:color w:val="000000"/>
          <w:sz w:val="21"/>
          <w:szCs w:val="21"/>
        </w:rPr>
        <w:t>,</w:t>
      </w:r>
      <w:r w:rsidR="00D32EA3" w:rsidRPr="00C91D8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7304FB">
        <w:rPr>
          <w:rFonts w:ascii="Times New Roman" w:hAnsi="Times New Roman"/>
          <w:color w:val="000000"/>
          <w:sz w:val="21"/>
          <w:szCs w:val="21"/>
        </w:rPr>
        <w:t xml:space="preserve">data privacy and security, </w:t>
      </w:r>
      <w:r w:rsidR="00C91D8A">
        <w:rPr>
          <w:rFonts w:ascii="Times New Roman" w:hAnsi="Times New Roman"/>
          <w:color w:val="000000"/>
          <w:sz w:val="21"/>
          <w:szCs w:val="21"/>
        </w:rPr>
        <w:t>v</w:t>
      </w:r>
      <w:r w:rsidRPr="007304FB">
        <w:rPr>
          <w:rFonts w:ascii="Times New Roman" w:hAnsi="Times New Roman"/>
          <w:color w:val="000000"/>
          <w:sz w:val="21"/>
          <w:szCs w:val="21"/>
        </w:rPr>
        <w:t xml:space="preserve">ulnerabilities analysis in the Android system, </w:t>
      </w:r>
      <w:r w:rsidR="006830B8">
        <w:rPr>
          <w:rFonts w:ascii="Times New Roman" w:hAnsi="Times New Roman"/>
          <w:color w:val="000000"/>
          <w:sz w:val="21"/>
          <w:szCs w:val="21"/>
        </w:rPr>
        <w:t>cryptosystem</w:t>
      </w:r>
      <w:r w:rsidR="007E08E9">
        <w:rPr>
          <w:rFonts w:ascii="Times New Roman" w:hAnsi="Times New Roman"/>
          <w:color w:val="000000"/>
          <w:sz w:val="21"/>
          <w:szCs w:val="21"/>
        </w:rPr>
        <w:t>, cloud computing</w:t>
      </w:r>
      <w:r w:rsidR="002B00EF">
        <w:rPr>
          <w:rFonts w:ascii="Times New Roman" w:hAnsi="Times New Roman"/>
          <w:color w:val="000000"/>
          <w:sz w:val="21"/>
          <w:szCs w:val="21"/>
        </w:rPr>
        <w:t xml:space="preserve">, </w:t>
      </w:r>
      <w:proofErr w:type="spellStart"/>
      <w:r w:rsidR="002B00EF">
        <w:rPr>
          <w:rFonts w:ascii="Times New Roman" w:hAnsi="Times New Roman"/>
          <w:color w:val="000000"/>
          <w:sz w:val="21"/>
          <w:szCs w:val="21"/>
        </w:rPr>
        <w:t>IoT</w:t>
      </w:r>
      <w:proofErr w:type="spellEnd"/>
      <w:r w:rsidR="002B00EF">
        <w:rPr>
          <w:rFonts w:ascii="Times New Roman" w:hAnsi="Times New Roman"/>
          <w:color w:val="000000"/>
          <w:sz w:val="21"/>
          <w:szCs w:val="21"/>
        </w:rPr>
        <w:t xml:space="preserve"> security</w:t>
      </w:r>
      <w:r w:rsidR="007E08E9">
        <w:rPr>
          <w:rFonts w:ascii="Times New Roman" w:hAnsi="Times New Roman"/>
          <w:color w:val="000000"/>
          <w:sz w:val="21"/>
          <w:szCs w:val="21"/>
        </w:rPr>
        <w:t>.</w:t>
      </w:r>
      <w:r w:rsidR="0042639E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:rsidR="004A7508" w:rsidRPr="00990271" w:rsidRDefault="004A7508" w:rsidP="004A7508">
      <w:pPr>
        <w:pStyle w:val="CM13"/>
        <w:jc w:val="both"/>
        <w:rPr>
          <w:b/>
          <w:bCs/>
          <w:sz w:val="30"/>
          <w:szCs w:val="30"/>
        </w:rPr>
      </w:pPr>
    </w:p>
    <w:p w:rsidR="00677DC0" w:rsidRDefault="00677DC0" w:rsidP="00677DC0">
      <w:pPr>
        <w:pStyle w:val="CM13"/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Main </w:t>
      </w:r>
      <w:r>
        <w:rPr>
          <w:b/>
          <w:bCs/>
          <w:sz w:val="30"/>
          <w:szCs w:val="30"/>
        </w:rPr>
        <w:t xml:space="preserve">Publications </w:t>
      </w:r>
    </w:p>
    <w:p w:rsidR="00677DC0" w:rsidRDefault="00677DC0" w:rsidP="00677DC0">
      <w:pPr>
        <w:pStyle w:val="Default"/>
        <w:rPr>
          <w:b/>
        </w:rPr>
      </w:pPr>
      <w:r w:rsidRPr="004F0455">
        <w:rPr>
          <w:rFonts w:hint="eastAsia"/>
          <w:b/>
        </w:rPr>
        <w:t>Conference:</w:t>
      </w:r>
    </w:p>
    <w:p w:rsidR="000226A2" w:rsidRDefault="000226A2" w:rsidP="000226A2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proofErr w:type="spellStart"/>
      <w:r>
        <w:rPr>
          <w:rFonts w:hint="eastAsia"/>
          <w:color w:val="auto"/>
          <w:sz w:val="21"/>
          <w:szCs w:val="21"/>
        </w:rPr>
        <w:t>Yazhou</w:t>
      </w:r>
      <w:proofErr w:type="spellEnd"/>
      <w:r>
        <w:rPr>
          <w:color w:val="auto"/>
          <w:sz w:val="21"/>
          <w:szCs w:val="21"/>
        </w:rPr>
        <w:t xml:space="preserve"> </w:t>
      </w:r>
      <w:proofErr w:type="spellStart"/>
      <w:r>
        <w:rPr>
          <w:color w:val="auto"/>
          <w:sz w:val="21"/>
          <w:szCs w:val="21"/>
        </w:rPr>
        <w:t>Tu</w:t>
      </w:r>
      <w:proofErr w:type="spellEnd"/>
      <w:r>
        <w:rPr>
          <w:color w:val="auto"/>
          <w:sz w:val="21"/>
          <w:szCs w:val="21"/>
        </w:rPr>
        <w:t xml:space="preserve">, </w:t>
      </w:r>
      <w:proofErr w:type="spellStart"/>
      <w:r>
        <w:rPr>
          <w:color w:val="auto"/>
          <w:sz w:val="21"/>
          <w:szCs w:val="21"/>
        </w:rPr>
        <w:t>Insup</w:t>
      </w:r>
      <w:proofErr w:type="spellEnd"/>
      <w:r>
        <w:rPr>
          <w:color w:val="auto"/>
          <w:sz w:val="21"/>
          <w:szCs w:val="21"/>
        </w:rPr>
        <w:t xml:space="preserve"> Lee, </w:t>
      </w:r>
      <w:proofErr w:type="spellStart"/>
      <w:r>
        <w:rPr>
          <w:color w:val="auto"/>
          <w:sz w:val="21"/>
          <w:szCs w:val="21"/>
        </w:rPr>
        <w:t>Zhiqiang</w:t>
      </w:r>
      <w:proofErr w:type="spellEnd"/>
      <w:r>
        <w:rPr>
          <w:color w:val="auto"/>
          <w:sz w:val="21"/>
          <w:szCs w:val="21"/>
        </w:rPr>
        <w:t xml:space="preserve"> Lin, </w:t>
      </w:r>
      <w:r w:rsidRPr="000226A2">
        <w:rPr>
          <w:b/>
          <w:color w:val="auto"/>
          <w:sz w:val="21"/>
          <w:szCs w:val="21"/>
        </w:rPr>
        <w:t>Xiali Hei</w:t>
      </w:r>
      <w:r>
        <w:rPr>
          <w:b/>
          <w:color w:val="auto"/>
          <w:sz w:val="21"/>
          <w:szCs w:val="21"/>
        </w:rPr>
        <w:t xml:space="preserve">, </w:t>
      </w:r>
      <w:r w:rsidRPr="000226A2">
        <w:rPr>
          <w:color w:val="auto"/>
          <w:sz w:val="21"/>
          <w:szCs w:val="21"/>
        </w:rPr>
        <w:t>and Jian Zhao</w:t>
      </w:r>
      <w:r>
        <w:rPr>
          <w:b/>
          <w:color w:val="auto"/>
          <w:sz w:val="21"/>
          <w:szCs w:val="21"/>
        </w:rPr>
        <w:t xml:space="preserve">, </w:t>
      </w:r>
      <w:r w:rsidRPr="000226A2">
        <w:rPr>
          <w:color w:val="auto"/>
          <w:sz w:val="21"/>
          <w:szCs w:val="21"/>
        </w:rPr>
        <w:t xml:space="preserve">Carousel: Adaptive Acoustic Attacks on MEMS Gyroscopes </w:t>
      </w:r>
      <w:r w:rsidR="003D2718">
        <w:rPr>
          <w:color w:val="auto"/>
          <w:sz w:val="21"/>
          <w:szCs w:val="21"/>
        </w:rPr>
        <w:t>i</w:t>
      </w:r>
      <w:r w:rsidRPr="000226A2">
        <w:rPr>
          <w:color w:val="auto"/>
          <w:sz w:val="21"/>
          <w:szCs w:val="21"/>
        </w:rPr>
        <w:t>n Smartphones and Beyond</w:t>
      </w:r>
      <w:r>
        <w:rPr>
          <w:color w:val="auto"/>
          <w:sz w:val="21"/>
          <w:szCs w:val="21"/>
        </w:rPr>
        <w:t>. Submitted to ACM CCS 2017.</w:t>
      </w:r>
    </w:p>
    <w:p w:rsidR="000226A2" w:rsidRPr="000226A2" w:rsidRDefault="001A0EFE" w:rsidP="001A0EFE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proofErr w:type="spellStart"/>
      <w:r>
        <w:rPr>
          <w:rFonts w:hint="eastAsia"/>
          <w:color w:val="auto"/>
          <w:sz w:val="21"/>
          <w:szCs w:val="21"/>
        </w:rPr>
        <w:t>Lizhou</w:t>
      </w:r>
      <w:proofErr w:type="spellEnd"/>
      <w:r>
        <w:rPr>
          <w:rFonts w:hint="eastAsia"/>
          <w:color w:val="auto"/>
          <w:sz w:val="21"/>
          <w:szCs w:val="21"/>
        </w:rPr>
        <w:t xml:space="preserve"> Yuan, </w:t>
      </w:r>
      <w:r w:rsidRPr="001A0EFE">
        <w:rPr>
          <w:rFonts w:hint="eastAsia"/>
          <w:b/>
          <w:color w:val="auto"/>
          <w:sz w:val="21"/>
          <w:szCs w:val="21"/>
        </w:rPr>
        <w:t>Xiali Hei</w:t>
      </w:r>
      <w:r>
        <w:rPr>
          <w:rFonts w:hint="eastAsia"/>
          <w:color w:val="auto"/>
          <w:sz w:val="21"/>
          <w:szCs w:val="21"/>
        </w:rPr>
        <w:t xml:space="preserve">, </w:t>
      </w:r>
      <w:proofErr w:type="spellStart"/>
      <w:r>
        <w:rPr>
          <w:rFonts w:hint="eastAsia"/>
          <w:color w:val="auto"/>
          <w:sz w:val="21"/>
          <w:szCs w:val="21"/>
        </w:rPr>
        <w:t>Yazhou</w:t>
      </w:r>
      <w:proofErr w:type="spellEnd"/>
      <w:r>
        <w:rPr>
          <w:rFonts w:hint="eastAsia"/>
          <w:color w:val="auto"/>
          <w:sz w:val="21"/>
          <w:szCs w:val="21"/>
        </w:rPr>
        <w:t xml:space="preserve"> </w:t>
      </w:r>
      <w:proofErr w:type="spellStart"/>
      <w:r>
        <w:rPr>
          <w:rFonts w:hint="eastAsia"/>
          <w:color w:val="auto"/>
          <w:sz w:val="21"/>
          <w:szCs w:val="21"/>
        </w:rPr>
        <w:t>Tu</w:t>
      </w:r>
      <w:proofErr w:type="spellEnd"/>
      <w:r>
        <w:rPr>
          <w:rFonts w:hint="eastAsia"/>
          <w:color w:val="auto"/>
          <w:sz w:val="21"/>
          <w:szCs w:val="21"/>
        </w:rPr>
        <w:t xml:space="preserve">, Jian Zhao, </w:t>
      </w:r>
      <w:r>
        <w:rPr>
          <w:color w:val="auto"/>
          <w:sz w:val="21"/>
          <w:szCs w:val="21"/>
        </w:rPr>
        <w:t xml:space="preserve">and </w:t>
      </w:r>
      <w:proofErr w:type="spellStart"/>
      <w:r>
        <w:rPr>
          <w:rFonts w:hint="eastAsia"/>
          <w:color w:val="auto"/>
          <w:sz w:val="21"/>
          <w:szCs w:val="21"/>
        </w:rPr>
        <w:t>Xiaojiang</w:t>
      </w:r>
      <w:proofErr w:type="spellEnd"/>
      <w:r>
        <w:rPr>
          <w:rFonts w:hint="eastAsia"/>
          <w:color w:val="auto"/>
          <w:sz w:val="21"/>
          <w:szCs w:val="21"/>
        </w:rPr>
        <w:t xml:space="preserve"> Du, </w:t>
      </w:r>
      <w:r w:rsidRPr="001A0EFE">
        <w:rPr>
          <w:color w:val="auto"/>
          <w:sz w:val="21"/>
          <w:szCs w:val="21"/>
        </w:rPr>
        <w:t>A Voice Print based Access Control Scheme for Wireless Insulin Pump System</w:t>
      </w:r>
      <w:r>
        <w:rPr>
          <w:color w:val="auto"/>
          <w:sz w:val="21"/>
          <w:szCs w:val="21"/>
        </w:rPr>
        <w:t>. Will be submitted to IEEE INFOCOM 2017.</w:t>
      </w:r>
    </w:p>
    <w:p w:rsid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0D1903">
        <w:rPr>
          <w:b/>
          <w:color w:val="auto"/>
          <w:sz w:val="21"/>
          <w:szCs w:val="21"/>
        </w:rPr>
        <w:lastRenderedPageBreak/>
        <w:t xml:space="preserve">Xiali Hei, </w:t>
      </w:r>
      <w:proofErr w:type="spellStart"/>
      <w:r w:rsidRPr="008A0671">
        <w:rPr>
          <w:color w:val="auto"/>
          <w:sz w:val="21"/>
          <w:szCs w:val="21"/>
        </w:rPr>
        <w:t>Binheng</w:t>
      </w:r>
      <w:proofErr w:type="spellEnd"/>
      <w:r w:rsidRPr="008A0671">
        <w:rPr>
          <w:color w:val="auto"/>
          <w:sz w:val="21"/>
          <w:szCs w:val="21"/>
        </w:rPr>
        <w:t xml:space="preserve"> Song, and </w:t>
      </w:r>
      <w:proofErr w:type="spellStart"/>
      <w:r w:rsidRPr="008A0671">
        <w:rPr>
          <w:color w:val="auto"/>
          <w:sz w:val="21"/>
          <w:szCs w:val="21"/>
        </w:rPr>
        <w:t>Caijin</w:t>
      </w:r>
      <w:proofErr w:type="spellEnd"/>
      <w:r w:rsidRPr="008A0671">
        <w:rPr>
          <w:color w:val="auto"/>
          <w:sz w:val="21"/>
          <w:szCs w:val="21"/>
        </w:rPr>
        <w:t xml:space="preserve"> Ling</w:t>
      </w:r>
      <w:r w:rsidRPr="000D1903">
        <w:rPr>
          <w:color w:val="auto"/>
          <w:sz w:val="21"/>
          <w:szCs w:val="21"/>
        </w:rPr>
        <w:t xml:space="preserve">. </w:t>
      </w:r>
      <w:proofErr w:type="spellStart"/>
      <w:r w:rsidRPr="000D1903">
        <w:rPr>
          <w:color w:val="auto"/>
          <w:sz w:val="21"/>
          <w:szCs w:val="21"/>
        </w:rPr>
        <w:t>SHipher</w:t>
      </w:r>
      <w:proofErr w:type="spellEnd"/>
      <w:r w:rsidRPr="000D1903">
        <w:rPr>
          <w:color w:val="auto"/>
          <w:sz w:val="21"/>
          <w:szCs w:val="21"/>
        </w:rPr>
        <w:t>: Families of Block Ciphers</w:t>
      </w:r>
      <w:r w:rsidR="002F1F05">
        <w:rPr>
          <w:color w:val="auto"/>
          <w:sz w:val="21"/>
          <w:szCs w:val="21"/>
        </w:rPr>
        <w:t xml:space="preserve"> based on customized operator. </w:t>
      </w:r>
      <w:r>
        <w:rPr>
          <w:color w:val="auto"/>
          <w:sz w:val="21"/>
          <w:szCs w:val="21"/>
        </w:rPr>
        <w:t>Accep</w:t>
      </w:r>
      <w:r w:rsidRPr="000D1903">
        <w:rPr>
          <w:color w:val="auto"/>
          <w:sz w:val="21"/>
          <w:szCs w:val="21"/>
        </w:rPr>
        <w:t xml:space="preserve">ted </w:t>
      </w:r>
      <w:r>
        <w:rPr>
          <w:rFonts w:hint="eastAsia"/>
          <w:color w:val="auto"/>
          <w:sz w:val="21"/>
          <w:szCs w:val="21"/>
        </w:rPr>
        <w:t>by</w:t>
      </w:r>
      <w:r w:rsidRPr="000D1903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IEEE ICC</w:t>
      </w:r>
      <w:r w:rsidRPr="000D1903">
        <w:rPr>
          <w:color w:val="auto"/>
          <w:sz w:val="21"/>
          <w:szCs w:val="21"/>
        </w:rPr>
        <w:t xml:space="preserve"> </w:t>
      </w:r>
      <w:r w:rsidRPr="00CF69DB">
        <w:rPr>
          <w:b/>
          <w:color w:val="auto"/>
          <w:sz w:val="21"/>
          <w:szCs w:val="21"/>
        </w:rPr>
        <w:t>2017</w:t>
      </w:r>
      <w:r w:rsidRPr="000D1903">
        <w:rPr>
          <w:color w:val="auto"/>
          <w:sz w:val="21"/>
          <w:szCs w:val="21"/>
        </w:rPr>
        <w:t>.</w:t>
      </w:r>
    </w:p>
    <w:p w:rsid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Kam</w:t>
      </w:r>
      <w:r>
        <w:rPr>
          <w:color w:val="auto"/>
          <w:sz w:val="21"/>
          <w:szCs w:val="21"/>
        </w:rPr>
        <w:t xml:space="preserve"> K</w:t>
      </w:r>
      <w:r>
        <w:rPr>
          <w:rFonts w:hint="eastAsia"/>
          <w:color w:val="auto"/>
          <w:sz w:val="21"/>
          <w:szCs w:val="21"/>
        </w:rPr>
        <w:t>ong</w:t>
      </w:r>
      <w:r>
        <w:rPr>
          <w:color w:val="auto"/>
          <w:sz w:val="21"/>
          <w:szCs w:val="21"/>
        </w:rPr>
        <w:t xml:space="preserve">, </w:t>
      </w:r>
      <w:r w:rsidRPr="00675B70">
        <w:rPr>
          <w:b/>
          <w:color w:val="auto"/>
          <w:sz w:val="21"/>
          <w:szCs w:val="21"/>
        </w:rPr>
        <w:t>Xiali Hei</w:t>
      </w:r>
      <w:r>
        <w:rPr>
          <w:color w:val="auto"/>
          <w:sz w:val="21"/>
          <w:szCs w:val="21"/>
        </w:rPr>
        <w:t xml:space="preserve">, </w:t>
      </w:r>
      <w:proofErr w:type="spellStart"/>
      <w:r>
        <w:rPr>
          <w:color w:val="auto"/>
          <w:sz w:val="21"/>
          <w:szCs w:val="21"/>
        </w:rPr>
        <w:t>Caijin</w:t>
      </w:r>
      <w:proofErr w:type="spellEnd"/>
      <w:r>
        <w:rPr>
          <w:color w:val="auto"/>
          <w:sz w:val="21"/>
          <w:szCs w:val="21"/>
        </w:rPr>
        <w:t xml:space="preserve"> Ling, Mohsen </w:t>
      </w:r>
      <w:proofErr w:type="spellStart"/>
      <w:r>
        <w:rPr>
          <w:color w:val="auto"/>
          <w:sz w:val="21"/>
          <w:szCs w:val="21"/>
        </w:rPr>
        <w:t>Guizani</w:t>
      </w:r>
      <w:proofErr w:type="spellEnd"/>
      <w:r>
        <w:rPr>
          <w:color w:val="auto"/>
          <w:sz w:val="21"/>
          <w:szCs w:val="21"/>
        </w:rPr>
        <w:t xml:space="preserve">, and Hui Cao. </w:t>
      </w:r>
      <w:r w:rsidRPr="00675B70">
        <w:rPr>
          <w:color w:val="auto"/>
          <w:sz w:val="21"/>
          <w:szCs w:val="21"/>
        </w:rPr>
        <w:t xml:space="preserve">A Countermeasure Against Face-Spoofing Attacks Using Interaction </w:t>
      </w:r>
      <w:r>
        <w:rPr>
          <w:color w:val="auto"/>
          <w:sz w:val="21"/>
          <w:szCs w:val="21"/>
        </w:rPr>
        <w:t>V</w:t>
      </w:r>
      <w:r w:rsidRPr="00675B70">
        <w:rPr>
          <w:color w:val="auto"/>
          <w:sz w:val="21"/>
          <w:szCs w:val="21"/>
        </w:rPr>
        <w:t>ideo Framework</w:t>
      </w:r>
      <w:r>
        <w:rPr>
          <w:color w:val="auto"/>
          <w:sz w:val="21"/>
          <w:szCs w:val="21"/>
        </w:rPr>
        <w:t xml:space="preserve">. </w:t>
      </w:r>
      <w:r w:rsidR="000E00FD">
        <w:rPr>
          <w:color w:val="auto"/>
          <w:sz w:val="21"/>
          <w:szCs w:val="21"/>
        </w:rPr>
        <w:t>Published at</w:t>
      </w:r>
      <w:r>
        <w:rPr>
          <w:color w:val="auto"/>
          <w:sz w:val="21"/>
          <w:szCs w:val="21"/>
        </w:rPr>
        <w:t xml:space="preserve"> </w:t>
      </w:r>
      <w:r w:rsidR="000E00FD">
        <w:rPr>
          <w:rFonts w:eastAsia="Times New Roman"/>
          <w:bCs/>
          <w:i/>
        </w:rPr>
        <w:t>2017 IEEE 3</w:t>
      </w:r>
      <w:r w:rsidR="000E00FD" w:rsidRPr="00AB57F8">
        <w:rPr>
          <w:rFonts w:eastAsia="Times New Roman"/>
          <w:bCs/>
          <w:i/>
          <w:vertAlign w:val="superscript"/>
        </w:rPr>
        <w:t>rd</w:t>
      </w:r>
      <w:r w:rsidR="000E00FD">
        <w:rPr>
          <w:rFonts w:eastAsia="Times New Roman"/>
          <w:bCs/>
          <w:i/>
        </w:rPr>
        <w:t xml:space="preserve"> Information Technology and Mechatronics Engineering Conference (ITOEC)</w:t>
      </w:r>
      <w:r>
        <w:rPr>
          <w:color w:val="auto"/>
          <w:sz w:val="21"/>
          <w:szCs w:val="21"/>
        </w:rPr>
        <w:t xml:space="preserve">. </w:t>
      </w:r>
    </w:p>
    <w:p w:rsid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bookmarkStart w:id="1" w:name="OLE_LINK1"/>
      <w:bookmarkStart w:id="2" w:name="OLE_LINK2"/>
      <w:proofErr w:type="spellStart"/>
      <w:r w:rsidRPr="008F2778">
        <w:rPr>
          <w:color w:val="auto"/>
          <w:sz w:val="21"/>
          <w:szCs w:val="21"/>
        </w:rPr>
        <w:t>Caijin</w:t>
      </w:r>
      <w:proofErr w:type="spellEnd"/>
      <w:r w:rsidRPr="008F2778">
        <w:rPr>
          <w:color w:val="auto"/>
          <w:sz w:val="21"/>
          <w:szCs w:val="21"/>
        </w:rPr>
        <w:t xml:space="preserve"> Ling</w:t>
      </w:r>
      <w:r w:rsidRPr="000D1903">
        <w:rPr>
          <w:b/>
          <w:color w:val="auto"/>
          <w:sz w:val="21"/>
          <w:szCs w:val="21"/>
        </w:rPr>
        <w:t xml:space="preserve">, Xiali Hei, </w:t>
      </w:r>
      <w:r w:rsidRPr="008F2778">
        <w:rPr>
          <w:color w:val="auto"/>
          <w:sz w:val="21"/>
          <w:szCs w:val="21"/>
        </w:rPr>
        <w:t xml:space="preserve">Kam Kong, Michael </w:t>
      </w:r>
      <w:proofErr w:type="spellStart"/>
      <w:r w:rsidRPr="008F2778">
        <w:rPr>
          <w:color w:val="auto"/>
          <w:sz w:val="21"/>
          <w:szCs w:val="21"/>
        </w:rPr>
        <w:t>Peays</w:t>
      </w:r>
      <w:proofErr w:type="spellEnd"/>
      <w:r w:rsidRPr="008F2778">
        <w:rPr>
          <w:color w:val="auto"/>
          <w:sz w:val="21"/>
          <w:szCs w:val="21"/>
        </w:rPr>
        <w:t xml:space="preserve">, and Mohsen </w:t>
      </w:r>
      <w:proofErr w:type="spellStart"/>
      <w:r w:rsidRPr="008F2778">
        <w:rPr>
          <w:color w:val="auto"/>
          <w:sz w:val="21"/>
          <w:szCs w:val="21"/>
        </w:rPr>
        <w:t>Guizani</w:t>
      </w:r>
      <w:bookmarkEnd w:id="1"/>
      <w:bookmarkEnd w:id="2"/>
      <w:proofErr w:type="spellEnd"/>
      <w:r w:rsidRPr="000D1903">
        <w:rPr>
          <w:color w:val="auto"/>
          <w:sz w:val="21"/>
          <w:szCs w:val="21"/>
        </w:rPr>
        <w:t xml:space="preserve">. You Cannot Sense My PINs: A Side Channel Attack Deterrent Solution for Touch-enabled Devices. </w:t>
      </w:r>
      <w:r w:rsidR="002F1F05">
        <w:rPr>
          <w:rFonts w:hint="eastAsia"/>
          <w:color w:val="auto"/>
          <w:sz w:val="21"/>
          <w:szCs w:val="21"/>
        </w:rPr>
        <w:t>Published</w:t>
      </w:r>
      <w:r w:rsidRPr="000D1903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by</w:t>
      </w:r>
      <w:r w:rsidRPr="000D1903">
        <w:rPr>
          <w:color w:val="auto"/>
          <w:sz w:val="21"/>
          <w:szCs w:val="21"/>
        </w:rPr>
        <w:t xml:space="preserve"> IEEE GLOBECOM </w:t>
      </w:r>
      <w:r w:rsidRPr="008A0671">
        <w:rPr>
          <w:b/>
          <w:color w:val="auto"/>
          <w:sz w:val="21"/>
          <w:szCs w:val="21"/>
        </w:rPr>
        <w:t>2016</w:t>
      </w:r>
      <w:r w:rsidRPr="000D1903">
        <w:rPr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 xml:space="preserve"> </w:t>
      </w:r>
    </w:p>
    <w:p w:rsidR="008A0671" w:rsidRP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8F2778">
        <w:rPr>
          <w:color w:val="auto"/>
          <w:sz w:val="21"/>
          <w:szCs w:val="21"/>
        </w:rPr>
        <w:t xml:space="preserve">Jian Zhao and </w:t>
      </w:r>
      <w:r w:rsidRPr="008F2778">
        <w:rPr>
          <w:b/>
          <w:color w:val="auto"/>
          <w:sz w:val="21"/>
          <w:szCs w:val="21"/>
        </w:rPr>
        <w:t>Xiali Hei</w:t>
      </w:r>
      <w:r w:rsidRPr="008F2778">
        <w:rPr>
          <w:color w:val="auto"/>
          <w:sz w:val="21"/>
          <w:szCs w:val="21"/>
        </w:rPr>
        <w:t xml:space="preserve">, Magnetic communication based secure channel for wireless insulin pump, Book chapter, </w:t>
      </w:r>
      <w:r w:rsidRPr="008A0671">
        <w:rPr>
          <w:b/>
          <w:color w:val="auto"/>
          <w:sz w:val="21"/>
          <w:szCs w:val="21"/>
        </w:rPr>
        <w:t>2016</w:t>
      </w:r>
      <w:r w:rsidRPr="008F2778">
        <w:rPr>
          <w:color w:val="auto"/>
          <w:sz w:val="21"/>
          <w:szCs w:val="21"/>
        </w:rPr>
        <w:t>.</w:t>
      </w:r>
      <w:r w:rsidRPr="008A0671">
        <w:rPr>
          <w:sz w:val="21"/>
          <w:szCs w:val="21"/>
        </w:rPr>
        <w:t xml:space="preserve"> </w:t>
      </w:r>
    </w:p>
    <w:p w:rsid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proofErr w:type="spellStart"/>
      <w:r w:rsidRPr="00421639">
        <w:rPr>
          <w:color w:val="auto"/>
          <w:sz w:val="21"/>
          <w:szCs w:val="21"/>
        </w:rPr>
        <w:t>Xunyu</w:t>
      </w:r>
      <w:proofErr w:type="spellEnd"/>
      <w:r w:rsidRPr="00421639">
        <w:rPr>
          <w:color w:val="auto"/>
          <w:sz w:val="21"/>
          <w:szCs w:val="21"/>
        </w:rPr>
        <w:t xml:space="preserve"> Pan, Timothy J. Cross, </w:t>
      </w:r>
      <w:proofErr w:type="spellStart"/>
      <w:r w:rsidRPr="00421639">
        <w:rPr>
          <w:color w:val="auto"/>
          <w:sz w:val="21"/>
          <w:szCs w:val="21"/>
        </w:rPr>
        <w:t>Liangliang</w:t>
      </w:r>
      <w:proofErr w:type="spellEnd"/>
      <w:r w:rsidRPr="00421639">
        <w:rPr>
          <w:color w:val="auto"/>
          <w:sz w:val="21"/>
          <w:szCs w:val="21"/>
        </w:rPr>
        <w:t xml:space="preserve"> Xiao, </w:t>
      </w:r>
      <w:r w:rsidRPr="00421639">
        <w:rPr>
          <w:b/>
          <w:color w:val="auto"/>
          <w:sz w:val="21"/>
          <w:szCs w:val="21"/>
        </w:rPr>
        <w:t>Xiali Hei</w:t>
      </w:r>
      <w:r w:rsidRPr="00421639">
        <w:rPr>
          <w:color w:val="auto"/>
          <w:sz w:val="21"/>
          <w:szCs w:val="21"/>
        </w:rPr>
        <w:t>, Musical examination to bridge audio data and sheet music</w:t>
      </w:r>
      <w:r>
        <w:rPr>
          <w:color w:val="auto"/>
          <w:sz w:val="21"/>
          <w:szCs w:val="21"/>
        </w:rPr>
        <w:t xml:space="preserve">. In Proc. of </w:t>
      </w:r>
      <w:r w:rsidRPr="000413DC">
        <w:rPr>
          <w:color w:val="auto"/>
          <w:sz w:val="21"/>
          <w:szCs w:val="21"/>
        </w:rPr>
        <w:t>SPIE/IS&amp;T Electronic Imaging</w:t>
      </w:r>
      <w:r w:rsidRPr="009A1C26">
        <w:rPr>
          <w:color w:val="auto"/>
          <w:sz w:val="21"/>
          <w:szCs w:val="21"/>
        </w:rPr>
        <w:t xml:space="preserve"> Francisco</w:t>
      </w:r>
      <w:r>
        <w:rPr>
          <w:color w:val="auto"/>
          <w:sz w:val="21"/>
          <w:szCs w:val="21"/>
        </w:rPr>
        <w:t xml:space="preserve">’15, pp. </w:t>
      </w:r>
      <w:r w:rsidRPr="000413DC">
        <w:rPr>
          <w:color w:val="auto"/>
          <w:sz w:val="21"/>
          <w:szCs w:val="21"/>
        </w:rPr>
        <w:t>94080J-94080J-8</w:t>
      </w:r>
      <w:r>
        <w:rPr>
          <w:color w:val="auto"/>
          <w:sz w:val="21"/>
          <w:szCs w:val="21"/>
        </w:rPr>
        <w:t xml:space="preserve">, </w:t>
      </w:r>
      <w:r w:rsidRPr="008A0671">
        <w:rPr>
          <w:b/>
          <w:color w:val="auto"/>
          <w:sz w:val="21"/>
          <w:szCs w:val="21"/>
        </w:rPr>
        <w:t>2015</w:t>
      </w:r>
      <w:r>
        <w:rPr>
          <w:color w:val="auto"/>
          <w:sz w:val="21"/>
          <w:szCs w:val="21"/>
        </w:rPr>
        <w:t xml:space="preserve">. </w:t>
      </w:r>
    </w:p>
    <w:p w:rsidR="008A0671" w:rsidRPr="008F2778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Gang Wang, </w:t>
      </w:r>
      <w:proofErr w:type="spellStart"/>
      <w:r>
        <w:rPr>
          <w:color w:val="auto"/>
          <w:sz w:val="21"/>
          <w:szCs w:val="21"/>
        </w:rPr>
        <w:t>Wenming</w:t>
      </w:r>
      <w:proofErr w:type="spellEnd"/>
      <w:r>
        <w:rPr>
          <w:color w:val="auto"/>
          <w:sz w:val="21"/>
          <w:szCs w:val="21"/>
        </w:rPr>
        <w:t xml:space="preserve"> Li and </w:t>
      </w:r>
      <w:r w:rsidRPr="00573C3B">
        <w:rPr>
          <w:b/>
          <w:color w:val="auto"/>
          <w:sz w:val="21"/>
          <w:szCs w:val="21"/>
        </w:rPr>
        <w:t>Xiali Hei</w:t>
      </w:r>
      <w:r>
        <w:rPr>
          <w:color w:val="auto"/>
          <w:sz w:val="21"/>
          <w:szCs w:val="21"/>
        </w:rPr>
        <w:t xml:space="preserve">. </w:t>
      </w:r>
      <w:r w:rsidRPr="00573C3B">
        <w:rPr>
          <w:color w:val="auto"/>
          <w:sz w:val="21"/>
          <w:szCs w:val="21"/>
        </w:rPr>
        <w:t>Energy-Aware Real-Time Scheduling on Heterogeneous Multi-Processor</w:t>
      </w:r>
      <w:r>
        <w:rPr>
          <w:color w:val="auto"/>
          <w:sz w:val="21"/>
          <w:szCs w:val="21"/>
        </w:rPr>
        <w:t>. In Proc. of t</w:t>
      </w:r>
      <w:r w:rsidRPr="00573C3B">
        <w:rPr>
          <w:color w:val="auto"/>
          <w:sz w:val="21"/>
          <w:szCs w:val="21"/>
        </w:rPr>
        <w:t>he 49th Annual Conference on I</w:t>
      </w:r>
      <w:r>
        <w:rPr>
          <w:color w:val="auto"/>
          <w:sz w:val="21"/>
          <w:szCs w:val="21"/>
        </w:rPr>
        <w:t xml:space="preserve">nformation Systems and Sciences, pp. 1-7, </w:t>
      </w:r>
      <w:r w:rsidRPr="008A0671">
        <w:rPr>
          <w:b/>
          <w:color w:val="auto"/>
          <w:sz w:val="21"/>
          <w:szCs w:val="21"/>
        </w:rPr>
        <w:t>2015</w:t>
      </w:r>
      <w:r w:rsidRPr="00F33ACC">
        <w:rPr>
          <w:color w:val="auto"/>
          <w:sz w:val="21"/>
          <w:szCs w:val="21"/>
        </w:rPr>
        <w:t>.</w:t>
      </w:r>
    </w:p>
    <w:p w:rsidR="008A0671" w:rsidRPr="001859D3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1859D3">
        <w:rPr>
          <w:b/>
          <w:color w:val="auto"/>
          <w:sz w:val="21"/>
          <w:szCs w:val="21"/>
        </w:rPr>
        <w:t>X</w:t>
      </w:r>
      <w:r>
        <w:rPr>
          <w:b/>
          <w:color w:val="auto"/>
          <w:sz w:val="21"/>
          <w:szCs w:val="21"/>
        </w:rPr>
        <w:t>iali</w:t>
      </w:r>
      <w:r w:rsidRPr="001859D3">
        <w:rPr>
          <w:b/>
          <w:color w:val="auto"/>
          <w:sz w:val="21"/>
          <w:szCs w:val="21"/>
        </w:rPr>
        <w:t xml:space="preserve"> Hei, </w:t>
      </w:r>
      <w:proofErr w:type="spellStart"/>
      <w:r w:rsidRPr="001859D3">
        <w:rPr>
          <w:color w:val="auto"/>
          <w:sz w:val="21"/>
          <w:szCs w:val="21"/>
        </w:rPr>
        <w:t>X</w:t>
      </w:r>
      <w:r>
        <w:rPr>
          <w:color w:val="auto"/>
          <w:sz w:val="21"/>
          <w:szCs w:val="21"/>
        </w:rPr>
        <w:t>iaojiang</w:t>
      </w:r>
      <w:proofErr w:type="spellEnd"/>
      <w:r w:rsidRPr="001859D3">
        <w:rPr>
          <w:color w:val="auto"/>
          <w:sz w:val="21"/>
          <w:szCs w:val="21"/>
        </w:rPr>
        <w:t xml:space="preserve"> Du, and S</w:t>
      </w:r>
      <w:r>
        <w:rPr>
          <w:color w:val="auto"/>
          <w:sz w:val="21"/>
          <w:szCs w:val="21"/>
        </w:rPr>
        <w:t>han</w:t>
      </w:r>
      <w:r w:rsidRPr="001859D3">
        <w:rPr>
          <w:color w:val="auto"/>
          <w:sz w:val="21"/>
          <w:szCs w:val="21"/>
        </w:rPr>
        <w:t xml:space="preserve"> Lin. </w:t>
      </w:r>
      <w:r>
        <w:rPr>
          <w:color w:val="auto"/>
          <w:sz w:val="21"/>
          <w:szCs w:val="21"/>
        </w:rPr>
        <w:t xml:space="preserve">Poster: </w:t>
      </w:r>
      <w:r w:rsidRPr="001859D3">
        <w:rPr>
          <w:color w:val="auto"/>
          <w:sz w:val="21"/>
          <w:szCs w:val="21"/>
        </w:rPr>
        <w:t xml:space="preserve">Near Field Communication based Access Control for Wireless Medical Devices. </w:t>
      </w:r>
      <w:r>
        <w:rPr>
          <w:color w:val="auto"/>
          <w:sz w:val="21"/>
          <w:szCs w:val="21"/>
        </w:rPr>
        <w:t xml:space="preserve">In Proc. of </w:t>
      </w:r>
      <w:r>
        <w:rPr>
          <w:b/>
          <w:color w:val="auto"/>
          <w:sz w:val="21"/>
          <w:szCs w:val="21"/>
        </w:rPr>
        <w:t>ACM MOBIHOC’14</w:t>
      </w:r>
      <w:r w:rsidRPr="001859D3">
        <w:rPr>
          <w:b/>
          <w:color w:val="auto"/>
          <w:sz w:val="21"/>
          <w:szCs w:val="21"/>
        </w:rPr>
        <w:t xml:space="preserve">, </w:t>
      </w:r>
      <w:r w:rsidRPr="00AD0467">
        <w:rPr>
          <w:color w:val="auto"/>
          <w:sz w:val="21"/>
          <w:szCs w:val="21"/>
        </w:rPr>
        <w:t xml:space="preserve">pp. 423-424, </w:t>
      </w:r>
      <w:r w:rsidRPr="008A0671">
        <w:rPr>
          <w:b/>
          <w:color w:val="auto"/>
          <w:sz w:val="21"/>
          <w:szCs w:val="21"/>
        </w:rPr>
        <w:t>2014</w:t>
      </w:r>
      <w:r w:rsidRPr="001859D3">
        <w:rPr>
          <w:b/>
          <w:color w:val="auto"/>
          <w:sz w:val="21"/>
          <w:szCs w:val="21"/>
        </w:rPr>
        <w:t xml:space="preserve">. </w:t>
      </w:r>
    </w:p>
    <w:p w:rsid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1859D3">
        <w:rPr>
          <w:b/>
          <w:color w:val="auto"/>
          <w:sz w:val="21"/>
          <w:szCs w:val="21"/>
        </w:rPr>
        <w:t>Xiali Hei</w:t>
      </w:r>
      <w:r w:rsidRPr="001859D3">
        <w:rPr>
          <w:color w:val="auto"/>
          <w:sz w:val="21"/>
          <w:szCs w:val="21"/>
        </w:rPr>
        <w:t xml:space="preserve"> and S</w:t>
      </w:r>
      <w:r>
        <w:rPr>
          <w:color w:val="auto"/>
          <w:sz w:val="21"/>
          <w:szCs w:val="21"/>
        </w:rPr>
        <w:t>han</w:t>
      </w:r>
      <w:r w:rsidRPr="001859D3">
        <w:rPr>
          <w:color w:val="auto"/>
          <w:sz w:val="21"/>
          <w:szCs w:val="21"/>
        </w:rPr>
        <w:t xml:space="preserve"> Lin, Multi-Part File Encryption for Electronic Health Records Cloud. In Proc. of the 4th ACM </w:t>
      </w:r>
      <w:proofErr w:type="spellStart"/>
      <w:r w:rsidRPr="001859D3">
        <w:rPr>
          <w:color w:val="auto"/>
          <w:sz w:val="21"/>
          <w:szCs w:val="21"/>
        </w:rPr>
        <w:t>MobiHoc</w:t>
      </w:r>
      <w:proofErr w:type="spellEnd"/>
      <w:r w:rsidRPr="001859D3">
        <w:rPr>
          <w:color w:val="auto"/>
          <w:sz w:val="21"/>
          <w:szCs w:val="21"/>
        </w:rPr>
        <w:t xml:space="preserve"> Workshop on Pervasive Wireless Healthcare (</w:t>
      </w:r>
      <w:proofErr w:type="spellStart"/>
      <w:r w:rsidRPr="001859D3">
        <w:rPr>
          <w:b/>
          <w:color w:val="auto"/>
          <w:sz w:val="21"/>
          <w:szCs w:val="21"/>
        </w:rPr>
        <w:t>MobileHealth</w:t>
      </w:r>
      <w:proofErr w:type="spellEnd"/>
      <w:r w:rsidRPr="001859D3">
        <w:rPr>
          <w:color w:val="auto"/>
          <w:sz w:val="21"/>
          <w:szCs w:val="21"/>
        </w:rPr>
        <w:t xml:space="preserve">), </w:t>
      </w:r>
      <w:r w:rsidRPr="001859D3">
        <w:rPr>
          <w:b/>
          <w:color w:val="auto"/>
          <w:sz w:val="21"/>
          <w:szCs w:val="21"/>
        </w:rPr>
        <w:t>2014</w:t>
      </w:r>
      <w:r w:rsidRPr="001859D3">
        <w:rPr>
          <w:color w:val="auto"/>
          <w:sz w:val="21"/>
          <w:szCs w:val="21"/>
        </w:rPr>
        <w:t>.</w:t>
      </w:r>
    </w:p>
    <w:p w:rsidR="00677DC0" w:rsidRDefault="00677DC0" w:rsidP="00677DC0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700F09">
        <w:rPr>
          <w:rFonts w:hint="eastAsia"/>
          <w:b/>
          <w:color w:val="auto"/>
          <w:sz w:val="21"/>
          <w:szCs w:val="21"/>
        </w:rPr>
        <w:t>Xiali Hei</w:t>
      </w:r>
      <w:r w:rsidRPr="00700F09">
        <w:rPr>
          <w:rFonts w:hint="eastAsia"/>
          <w:color w:val="auto"/>
          <w:sz w:val="21"/>
          <w:szCs w:val="21"/>
        </w:rPr>
        <w:t xml:space="preserve">, </w:t>
      </w:r>
      <w:proofErr w:type="spellStart"/>
      <w:r w:rsidRPr="00700F09">
        <w:rPr>
          <w:rFonts w:hint="eastAsia"/>
          <w:color w:val="auto"/>
          <w:sz w:val="21"/>
          <w:szCs w:val="21"/>
        </w:rPr>
        <w:t>Xiaojiang</w:t>
      </w:r>
      <w:proofErr w:type="spellEnd"/>
      <w:r w:rsidRPr="00700F09">
        <w:rPr>
          <w:rFonts w:hint="eastAsia"/>
          <w:color w:val="auto"/>
          <w:sz w:val="21"/>
          <w:szCs w:val="21"/>
        </w:rPr>
        <w:t xml:space="preserve"> Du, Shan Lin and </w:t>
      </w:r>
      <w:proofErr w:type="spellStart"/>
      <w:r w:rsidRPr="00700F09">
        <w:rPr>
          <w:rFonts w:hint="eastAsia"/>
          <w:color w:val="auto"/>
          <w:sz w:val="21"/>
          <w:szCs w:val="21"/>
        </w:rPr>
        <w:t>Insup</w:t>
      </w:r>
      <w:proofErr w:type="spellEnd"/>
      <w:r w:rsidRPr="00700F09">
        <w:rPr>
          <w:rFonts w:hint="eastAsia"/>
          <w:color w:val="auto"/>
          <w:sz w:val="21"/>
          <w:szCs w:val="21"/>
        </w:rPr>
        <w:t xml:space="preserve"> Lee. </w:t>
      </w:r>
      <w:r w:rsidRPr="00700F09">
        <w:rPr>
          <w:color w:val="auto"/>
          <w:sz w:val="21"/>
          <w:szCs w:val="21"/>
        </w:rPr>
        <w:t>PIPAC: Patient Infusion Pattern based Access Control Scheme for Wireless Insulin Pump System</w:t>
      </w:r>
      <w:r w:rsidRPr="00700F09">
        <w:rPr>
          <w:rFonts w:hint="eastAsia"/>
          <w:color w:val="auto"/>
          <w:sz w:val="21"/>
          <w:szCs w:val="21"/>
        </w:rPr>
        <w:t xml:space="preserve">. </w:t>
      </w:r>
      <w:r w:rsidR="00DD164A">
        <w:rPr>
          <w:color w:val="auto"/>
          <w:sz w:val="21"/>
          <w:szCs w:val="21"/>
        </w:rPr>
        <w:t>In Proc. of</w:t>
      </w:r>
      <w:r w:rsidRPr="00700F09">
        <w:rPr>
          <w:color w:val="auto"/>
          <w:sz w:val="21"/>
          <w:szCs w:val="21"/>
        </w:rPr>
        <w:t xml:space="preserve"> </w:t>
      </w:r>
      <w:r w:rsidRPr="00700F09">
        <w:rPr>
          <w:rFonts w:hint="eastAsia"/>
          <w:b/>
          <w:color w:val="auto"/>
          <w:sz w:val="21"/>
          <w:szCs w:val="21"/>
        </w:rPr>
        <w:t>IEEE</w:t>
      </w:r>
      <w:r w:rsidRPr="00700F09">
        <w:rPr>
          <w:b/>
          <w:color w:val="auto"/>
          <w:sz w:val="21"/>
          <w:szCs w:val="21"/>
        </w:rPr>
        <w:t xml:space="preserve"> I</w:t>
      </w:r>
      <w:r>
        <w:rPr>
          <w:b/>
          <w:color w:val="auto"/>
          <w:sz w:val="21"/>
          <w:szCs w:val="21"/>
        </w:rPr>
        <w:t>NFOCOM</w:t>
      </w:r>
      <w:r w:rsidR="001A286C">
        <w:rPr>
          <w:b/>
          <w:color w:val="auto"/>
          <w:sz w:val="21"/>
          <w:szCs w:val="21"/>
        </w:rPr>
        <w:t>’</w:t>
      </w:r>
      <w:r w:rsidRPr="00700F09">
        <w:rPr>
          <w:b/>
          <w:color w:val="auto"/>
          <w:sz w:val="21"/>
          <w:szCs w:val="21"/>
        </w:rPr>
        <w:t>13</w:t>
      </w:r>
      <w:r w:rsidRPr="00700F09">
        <w:rPr>
          <w:color w:val="auto"/>
          <w:sz w:val="21"/>
          <w:szCs w:val="21"/>
        </w:rPr>
        <w:t xml:space="preserve">, </w:t>
      </w:r>
      <w:r w:rsidR="00DD164A">
        <w:rPr>
          <w:rStyle w:val="st"/>
        </w:rPr>
        <w:t xml:space="preserve">pp </w:t>
      </w:r>
      <w:r w:rsidR="001A286C" w:rsidRPr="001A286C">
        <w:rPr>
          <w:color w:val="auto"/>
          <w:sz w:val="21"/>
          <w:szCs w:val="21"/>
        </w:rPr>
        <w:t>3030-3038</w:t>
      </w:r>
      <w:r w:rsidR="001A286C">
        <w:rPr>
          <w:color w:val="auto"/>
          <w:sz w:val="21"/>
          <w:szCs w:val="21"/>
        </w:rPr>
        <w:t xml:space="preserve">, </w:t>
      </w:r>
      <w:r w:rsidR="001A286C" w:rsidRPr="008A0671">
        <w:rPr>
          <w:b/>
          <w:color w:val="auto"/>
          <w:sz w:val="21"/>
          <w:szCs w:val="21"/>
        </w:rPr>
        <w:t>2013</w:t>
      </w:r>
      <w:r w:rsidR="001A286C">
        <w:rPr>
          <w:color w:val="auto"/>
          <w:sz w:val="21"/>
          <w:szCs w:val="21"/>
        </w:rPr>
        <w:t>.</w:t>
      </w:r>
    </w:p>
    <w:p w:rsid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1D0FB9">
        <w:rPr>
          <w:b/>
          <w:color w:val="auto"/>
          <w:sz w:val="21"/>
          <w:szCs w:val="21"/>
        </w:rPr>
        <w:t>Xiali</w:t>
      </w:r>
      <w:r>
        <w:rPr>
          <w:b/>
          <w:color w:val="auto"/>
          <w:sz w:val="21"/>
          <w:szCs w:val="21"/>
        </w:rPr>
        <w:t xml:space="preserve"> </w:t>
      </w:r>
      <w:r w:rsidRPr="00D45C85">
        <w:rPr>
          <w:b/>
          <w:color w:val="auto"/>
          <w:sz w:val="21"/>
          <w:szCs w:val="21"/>
        </w:rPr>
        <w:t>Hei</w:t>
      </w:r>
      <w:r w:rsidRPr="001B2BE0">
        <w:rPr>
          <w:color w:val="auto"/>
          <w:sz w:val="21"/>
          <w:szCs w:val="21"/>
        </w:rPr>
        <w:t xml:space="preserve">, </w:t>
      </w:r>
      <w:proofErr w:type="spellStart"/>
      <w:r>
        <w:rPr>
          <w:color w:val="auto"/>
          <w:sz w:val="21"/>
          <w:szCs w:val="21"/>
        </w:rPr>
        <w:t>Xiaojiang</w:t>
      </w:r>
      <w:proofErr w:type="spellEnd"/>
      <w:r>
        <w:rPr>
          <w:color w:val="auto"/>
          <w:sz w:val="21"/>
          <w:szCs w:val="21"/>
        </w:rPr>
        <w:t xml:space="preserve"> </w:t>
      </w:r>
      <w:r w:rsidRPr="001D0FB9">
        <w:rPr>
          <w:color w:val="auto"/>
          <w:sz w:val="21"/>
          <w:szCs w:val="21"/>
        </w:rPr>
        <w:t>Du</w:t>
      </w:r>
      <w:r>
        <w:rPr>
          <w:color w:val="auto"/>
          <w:sz w:val="21"/>
          <w:szCs w:val="21"/>
        </w:rPr>
        <w:t xml:space="preserve">, and Shan </w:t>
      </w:r>
      <w:r w:rsidRPr="001B2BE0">
        <w:rPr>
          <w:color w:val="auto"/>
          <w:sz w:val="21"/>
          <w:szCs w:val="21"/>
        </w:rPr>
        <w:t>Lin</w:t>
      </w:r>
      <w:r>
        <w:rPr>
          <w:color w:val="auto"/>
          <w:sz w:val="21"/>
          <w:szCs w:val="21"/>
        </w:rPr>
        <w:t xml:space="preserve">, </w:t>
      </w:r>
      <w:r w:rsidRPr="001B2BE0">
        <w:rPr>
          <w:color w:val="auto"/>
          <w:sz w:val="21"/>
          <w:szCs w:val="21"/>
        </w:rPr>
        <w:t>Two Vulner</w:t>
      </w:r>
      <w:r>
        <w:rPr>
          <w:color w:val="auto"/>
          <w:sz w:val="21"/>
          <w:szCs w:val="21"/>
        </w:rPr>
        <w:t>abilities in Android OS Kernel, I</w:t>
      </w:r>
      <w:r w:rsidRPr="001B2BE0">
        <w:rPr>
          <w:color w:val="auto"/>
          <w:sz w:val="21"/>
          <w:szCs w:val="21"/>
        </w:rPr>
        <w:t xml:space="preserve">n Proc. </w:t>
      </w:r>
      <w:proofErr w:type="gramStart"/>
      <w:r>
        <w:rPr>
          <w:color w:val="auto"/>
          <w:sz w:val="21"/>
          <w:szCs w:val="21"/>
        </w:rPr>
        <w:t xml:space="preserve">of </w:t>
      </w:r>
      <w:r w:rsidRPr="001B2BE0">
        <w:rPr>
          <w:color w:val="auto"/>
          <w:sz w:val="21"/>
          <w:szCs w:val="21"/>
        </w:rPr>
        <w:t xml:space="preserve"> </w:t>
      </w:r>
      <w:r w:rsidRPr="001B2BE0">
        <w:rPr>
          <w:b/>
          <w:color w:val="auto"/>
          <w:sz w:val="21"/>
          <w:szCs w:val="21"/>
        </w:rPr>
        <w:t>IEEE</w:t>
      </w:r>
      <w:proofErr w:type="gramEnd"/>
      <w:r w:rsidRPr="001B2BE0">
        <w:rPr>
          <w:b/>
          <w:color w:val="auto"/>
          <w:sz w:val="21"/>
          <w:szCs w:val="21"/>
        </w:rPr>
        <w:t xml:space="preserve"> ICC</w:t>
      </w:r>
      <w:r>
        <w:rPr>
          <w:b/>
          <w:color w:val="auto"/>
          <w:sz w:val="21"/>
          <w:szCs w:val="21"/>
        </w:rPr>
        <w:t>’</w:t>
      </w:r>
      <w:r w:rsidRPr="001B2BE0">
        <w:rPr>
          <w:b/>
          <w:color w:val="auto"/>
          <w:sz w:val="21"/>
          <w:szCs w:val="21"/>
        </w:rPr>
        <w:t>13</w:t>
      </w:r>
      <w:r w:rsidRPr="001B2BE0">
        <w:rPr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pp</w:t>
      </w:r>
      <w:r w:rsidRPr="001B2BE0">
        <w:rPr>
          <w:color w:val="auto"/>
          <w:sz w:val="21"/>
          <w:szCs w:val="21"/>
        </w:rPr>
        <w:t>.</w:t>
      </w:r>
      <w:r>
        <w:rPr>
          <w:color w:val="auto"/>
          <w:sz w:val="21"/>
          <w:szCs w:val="21"/>
        </w:rPr>
        <w:t xml:space="preserve"> 6123-6127, </w:t>
      </w:r>
      <w:r w:rsidRPr="008A0671">
        <w:rPr>
          <w:b/>
          <w:color w:val="auto"/>
          <w:sz w:val="21"/>
          <w:szCs w:val="21"/>
        </w:rPr>
        <w:t>2013</w:t>
      </w:r>
      <w:r w:rsidRPr="001B2BE0">
        <w:rPr>
          <w:color w:val="auto"/>
          <w:sz w:val="21"/>
          <w:szCs w:val="21"/>
        </w:rPr>
        <w:t>.</w:t>
      </w:r>
    </w:p>
    <w:p w:rsidR="008A0671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8F2778">
        <w:rPr>
          <w:rFonts w:hint="eastAsia"/>
          <w:b/>
          <w:color w:val="auto"/>
          <w:sz w:val="21"/>
          <w:szCs w:val="21"/>
        </w:rPr>
        <w:t>Xiali Hei</w:t>
      </w:r>
      <w:r>
        <w:rPr>
          <w:rFonts w:hint="eastAsia"/>
          <w:color w:val="auto"/>
          <w:sz w:val="21"/>
          <w:szCs w:val="21"/>
        </w:rPr>
        <w:t xml:space="preserve">, </w:t>
      </w:r>
      <w:proofErr w:type="spellStart"/>
      <w:r w:rsidRPr="001D0FB9">
        <w:rPr>
          <w:rFonts w:hint="eastAsia"/>
          <w:color w:val="auto"/>
          <w:sz w:val="21"/>
          <w:szCs w:val="21"/>
        </w:rPr>
        <w:t>Xiaojiang</w:t>
      </w:r>
      <w:proofErr w:type="spellEnd"/>
      <w:r>
        <w:rPr>
          <w:rFonts w:hint="eastAsia"/>
          <w:color w:val="auto"/>
          <w:sz w:val="21"/>
          <w:szCs w:val="21"/>
        </w:rPr>
        <w:t xml:space="preserve"> Du, </w:t>
      </w:r>
      <w:r>
        <w:rPr>
          <w:color w:val="auto"/>
          <w:sz w:val="21"/>
          <w:szCs w:val="21"/>
        </w:rPr>
        <w:t xml:space="preserve">and </w:t>
      </w:r>
      <w:proofErr w:type="spellStart"/>
      <w:r w:rsidRPr="001D0FB9">
        <w:rPr>
          <w:rFonts w:hint="eastAsia"/>
          <w:color w:val="auto"/>
          <w:sz w:val="21"/>
          <w:szCs w:val="21"/>
        </w:rPr>
        <w:t>Binheng</w:t>
      </w:r>
      <w:proofErr w:type="spellEnd"/>
      <w:r>
        <w:rPr>
          <w:rFonts w:hint="eastAsia"/>
          <w:color w:val="auto"/>
          <w:sz w:val="21"/>
          <w:szCs w:val="21"/>
        </w:rPr>
        <w:t xml:space="preserve"> Song. Two matrices for </w:t>
      </w:r>
      <w:proofErr w:type="spellStart"/>
      <w:r>
        <w:rPr>
          <w:rFonts w:hint="eastAsia"/>
          <w:color w:val="auto"/>
          <w:sz w:val="21"/>
          <w:szCs w:val="21"/>
        </w:rPr>
        <w:t>Blakley</w:t>
      </w:r>
      <w:r>
        <w:rPr>
          <w:color w:val="auto"/>
          <w:sz w:val="21"/>
          <w:szCs w:val="21"/>
        </w:rPr>
        <w:t>’</w:t>
      </w:r>
      <w:r>
        <w:rPr>
          <w:rFonts w:hint="eastAsia"/>
          <w:color w:val="auto"/>
          <w:sz w:val="21"/>
          <w:szCs w:val="21"/>
        </w:rPr>
        <w:t>s</w:t>
      </w:r>
      <w:proofErr w:type="spellEnd"/>
      <w:r>
        <w:rPr>
          <w:rFonts w:hint="eastAsia"/>
          <w:color w:val="auto"/>
          <w:sz w:val="21"/>
          <w:szCs w:val="21"/>
        </w:rPr>
        <w:t xml:space="preserve"> Secret Sharing Scheme. </w:t>
      </w:r>
      <w:r>
        <w:rPr>
          <w:color w:val="auto"/>
          <w:sz w:val="21"/>
          <w:szCs w:val="21"/>
        </w:rPr>
        <w:t>In Proc. of</w:t>
      </w:r>
      <w:r>
        <w:rPr>
          <w:rFonts w:hint="eastAsia"/>
          <w:color w:val="auto"/>
          <w:sz w:val="21"/>
          <w:szCs w:val="21"/>
        </w:rPr>
        <w:t xml:space="preserve"> </w:t>
      </w:r>
      <w:r w:rsidRPr="00D03B1F">
        <w:rPr>
          <w:rFonts w:hint="eastAsia"/>
          <w:b/>
          <w:color w:val="auto"/>
          <w:sz w:val="21"/>
          <w:szCs w:val="21"/>
        </w:rPr>
        <w:t>IEEE ICC</w:t>
      </w:r>
      <w:r>
        <w:rPr>
          <w:b/>
          <w:color w:val="auto"/>
          <w:sz w:val="21"/>
          <w:szCs w:val="21"/>
        </w:rPr>
        <w:t>’</w:t>
      </w:r>
      <w:r w:rsidRPr="00D03B1F">
        <w:rPr>
          <w:rFonts w:hint="eastAsia"/>
          <w:b/>
          <w:color w:val="auto"/>
          <w:sz w:val="21"/>
          <w:szCs w:val="21"/>
        </w:rPr>
        <w:t>12</w:t>
      </w:r>
      <w:r>
        <w:rPr>
          <w:rFonts w:hint="eastAsia"/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>pp. 810-814</w:t>
      </w:r>
      <w:r>
        <w:rPr>
          <w:rFonts w:hint="eastAsia"/>
          <w:color w:val="auto"/>
          <w:sz w:val="21"/>
          <w:szCs w:val="21"/>
        </w:rPr>
        <w:t xml:space="preserve">, </w:t>
      </w:r>
      <w:r w:rsidRPr="008A0671">
        <w:rPr>
          <w:rFonts w:hint="eastAsia"/>
          <w:b/>
          <w:color w:val="auto"/>
          <w:sz w:val="21"/>
          <w:szCs w:val="21"/>
        </w:rPr>
        <w:t>2012</w:t>
      </w:r>
      <w:r>
        <w:rPr>
          <w:rFonts w:hint="eastAsia"/>
          <w:b/>
          <w:color w:val="auto"/>
          <w:sz w:val="21"/>
          <w:szCs w:val="21"/>
        </w:rPr>
        <w:t>.</w:t>
      </w:r>
    </w:p>
    <w:p w:rsidR="008A0671" w:rsidRPr="008F2778" w:rsidRDefault="008A0671" w:rsidP="008A0671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8F2778">
        <w:rPr>
          <w:color w:val="auto"/>
          <w:sz w:val="21"/>
          <w:szCs w:val="21"/>
        </w:rPr>
        <w:t xml:space="preserve"> </w:t>
      </w:r>
      <w:r w:rsidRPr="008F2778">
        <w:rPr>
          <w:rFonts w:hint="eastAsia"/>
          <w:b/>
          <w:color w:val="auto"/>
          <w:sz w:val="21"/>
          <w:szCs w:val="21"/>
        </w:rPr>
        <w:t>Xiali Hei</w:t>
      </w:r>
      <w:r w:rsidRPr="008F2778">
        <w:rPr>
          <w:rFonts w:hint="eastAsia"/>
          <w:color w:val="auto"/>
          <w:sz w:val="21"/>
          <w:szCs w:val="21"/>
        </w:rPr>
        <w:t xml:space="preserve">, </w:t>
      </w:r>
      <w:proofErr w:type="spellStart"/>
      <w:r w:rsidRPr="008F2778">
        <w:rPr>
          <w:rFonts w:hint="eastAsia"/>
          <w:color w:val="auto"/>
          <w:sz w:val="21"/>
          <w:szCs w:val="21"/>
        </w:rPr>
        <w:t>Xiaojiang</w:t>
      </w:r>
      <w:proofErr w:type="spellEnd"/>
      <w:r w:rsidRPr="008F2778">
        <w:rPr>
          <w:rFonts w:hint="eastAsia"/>
          <w:color w:val="auto"/>
          <w:sz w:val="21"/>
          <w:szCs w:val="21"/>
        </w:rPr>
        <w:t xml:space="preserve"> Du, </w:t>
      </w:r>
      <w:r w:rsidRPr="008F2778">
        <w:rPr>
          <w:color w:val="auto"/>
          <w:sz w:val="21"/>
          <w:szCs w:val="21"/>
        </w:rPr>
        <w:t xml:space="preserve">and </w:t>
      </w:r>
      <w:proofErr w:type="spellStart"/>
      <w:r w:rsidRPr="008F2778">
        <w:rPr>
          <w:rFonts w:hint="eastAsia"/>
          <w:color w:val="auto"/>
          <w:sz w:val="21"/>
          <w:szCs w:val="21"/>
        </w:rPr>
        <w:t>Binheng</w:t>
      </w:r>
      <w:proofErr w:type="spellEnd"/>
      <w:r w:rsidRPr="008F2778">
        <w:rPr>
          <w:rFonts w:hint="eastAsia"/>
          <w:color w:val="auto"/>
          <w:sz w:val="21"/>
          <w:szCs w:val="21"/>
        </w:rPr>
        <w:t xml:space="preserve"> Song. </w:t>
      </w:r>
      <w:hyperlink r:id="rId11" w:tooltip="Show paper" w:history="1">
        <w:r w:rsidRPr="008F2778">
          <w:rPr>
            <w:iCs/>
            <w:color w:val="auto"/>
            <w:sz w:val="21"/>
            <w:szCs w:val="21"/>
          </w:rPr>
          <w:t>A Distributed Login Framework for Semi-</w:t>
        </w:r>
        <w:proofErr w:type="gramStart"/>
        <w:r w:rsidRPr="008F2778">
          <w:rPr>
            <w:iCs/>
            <w:color w:val="auto"/>
            <w:sz w:val="21"/>
            <w:szCs w:val="21"/>
          </w:rPr>
          <w:t>structured</w:t>
        </w:r>
        <w:proofErr w:type="gramEnd"/>
        <w:r w:rsidRPr="008F2778">
          <w:rPr>
            <w:iCs/>
            <w:color w:val="auto"/>
            <w:sz w:val="21"/>
            <w:szCs w:val="21"/>
          </w:rPr>
          <w:t xml:space="preserve"> Peer-to-Peer Networks</w:t>
        </w:r>
      </w:hyperlink>
      <w:r w:rsidRPr="008F2778">
        <w:rPr>
          <w:rFonts w:hint="eastAsia"/>
          <w:color w:val="auto"/>
          <w:sz w:val="21"/>
          <w:szCs w:val="21"/>
        </w:rPr>
        <w:t xml:space="preserve">. </w:t>
      </w:r>
      <w:r>
        <w:rPr>
          <w:color w:val="auto"/>
          <w:sz w:val="21"/>
          <w:szCs w:val="21"/>
        </w:rPr>
        <w:t xml:space="preserve">In Proc. of </w:t>
      </w:r>
      <w:r w:rsidRPr="008F2778">
        <w:rPr>
          <w:rFonts w:hint="eastAsia"/>
          <w:b/>
          <w:color w:val="auto"/>
          <w:sz w:val="21"/>
          <w:szCs w:val="21"/>
        </w:rPr>
        <w:t>IEEE ICC</w:t>
      </w:r>
      <w:r>
        <w:rPr>
          <w:b/>
          <w:color w:val="auto"/>
          <w:sz w:val="21"/>
          <w:szCs w:val="21"/>
        </w:rPr>
        <w:t>’</w:t>
      </w:r>
      <w:r w:rsidRPr="008F2778">
        <w:rPr>
          <w:rFonts w:hint="eastAsia"/>
          <w:b/>
          <w:color w:val="auto"/>
          <w:sz w:val="21"/>
          <w:szCs w:val="21"/>
        </w:rPr>
        <w:t>12</w:t>
      </w:r>
      <w:r w:rsidRPr="008F2778">
        <w:rPr>
          <w:rFonts w:hint="eastAsia"/>
          <w:color w:val="auto"/>
          <w:sz w:val="21"/>
          <w:szCs w:val="21"/>
        </w:rPr>
        <w:t xml:space="preserve">, </w:t>
      </w:r>
      <w:r>
        <w:rPr>
          <w:color w:val="auto"/>
          <w:sz w:val="21"/>
          <w:szCs w:val="21"/>
        </w:rPr>
        <w:t xml:space="preserve">pp. </w:t>
      </w:r>
      <w:r w:rsidRPr="00542F88">
        <w:rPr>
          <w:iCs/>
          <w:color w:val="auto"/>
          <w:sz w:val="21"/>
          <w:szCs w:val="21"/>
        </w:rPr>
        <w:t>1331-1335</w:t>
      </w:r>
      <w:r w:rsidRPr="00542F88">
        <w:rPr>
          <w:rFonts w:hint="eastAsia"/>
          <w:iCs/>
          <w:color w:val="auto"/>
          <w:sz w:val="21"/>
          <w:szCs w:val="21"/>
        </w:rPr>
        <w:t>,</w:t>
      </w:r>
      <w:r w:rsidRPr="008F2778">
        <w:rPr>
          <w:rFonts w:hint="eastAsia"/>
          <w:color w:val="auto"/>
          <w:sz w:val="21"/>
          <w:szCs w:val="21"/>
        </w:rPr>
        <w:t xml:space="preserve"> </w:t>
      </w:r>
      <w:r w:rsidRPr="008A0671">
        <w:rPr>
          <w:rFonts w:hint="eastAsia"/>
          <w:b/>
          <w:color w:val="auto"/>
          <w:sz w:val="21"/>
          <w:szCs w:val="21"/>
        </w:rPr>
        <w:t>2012</w:t>
      </w:r>
      <w:r>
        <w:rPr>
          <w:color w:val="auto"/>
          <w:sz w:val="21"/>
          <w:szCs w:val="21"/>
        </w:rPr>
        <w:t>.</w:t>
      </w:r>
    </w:p>
    <w:p w:rsidR="00677DC0" w:rsidRDefault="00677DC0" w:rsidP="00677DC0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1D0FB9">
        <w:rPr>
          <w:rFonts w:hint="eastAsia"/>
          <w:b/>
          <w:color w:val="auto"/>
          <w:sz w:val="21"/>
          <w:szCs w:val="21"/>
        </w:rPr>
        <w:t>Xiali</w:t>
      </w:r>
      <w:r w:rsidRPr="00D45C85">
        <w:rPr>
          <w:rFonts w:hint="eastAsia"/>
          <w:b/>
          <w:color w:val="auto"/>
          <w:sz w:val="21"/>
          <w:szCs w:val="21"/>
        </w:rPr>
        <w:t xml:space="preserve"> Hei</w:t>
      </w:r>
      <w:r>
        <w:rPr>
          <w:rFonts w:hint="eastAsia"/>
          <w:color w:val="auto"/>
          <w:sz w:val="21"/>
          <w:szCs w:val="21"/>
        </w:rPr>
        <w:t xml:space="preserve"> and </w:t>
      </w:r>
      <w:proofErr w:type="spellStart"/>
      <w:r w:rsidRPr="001D0FB9">
        <w:rPr>
          <w:rFonts w:hint="eastAsia"/>
          <w:color w:val="auto"/>
          <w:sz w:val="21"/>
          <w:szCs w:val="21"/>
        </w:rPr>
        <w:t>Xiaojiang</w:t>
      </w:r>
      <w:proofErr w:type="spellEnd"/>
      <w:r>
        <w:rPr>
          <w:rFonts w:hint="eastAsia"/>
          <w:color w:val="auto"/>
          <w:sz w:val="21"/>
          <w:szCs w:val="21"/>
        </w:rPr>
        <w:t xml:space="preserve"> Du. </w:t>
      </w:r>
      <w:r w:rsidRPr="00935F00">
        <w:rPr>
          <w:color w:val="auto"/>
          <w:sz w:val="21"/>
          <w:szCs w:val="21"/>
        </w:rPr>
        <w:t>Biometric-based Two-level Secure Access Control for Implantable Medical Devices during Emergencies</w:t>
      </w:r>
      <w:r w:rsidRPr="00935F00">
        <w:rPr>
          <w:rFonts w:hint="eastAsia"/>
          <w:color w:val="auto"/>
          <w:sz w:val="21"/>
          <w:szCs w:val="21"/>
        </w:rPr>
        <w:t>.</w:t>
      </w:r>
      <w:r>
        <w:rPr>
          <w:rFonts w:hint="eastAsia"/>
          <w:color w:val="auto"/>
          <w:sz w:val="21"/>
          <w:szCs w:val="21"/>
        </w:rPr>
        <w:t xml:space="preserve"> </w:t>
      </w:r>
      <w:r w:rsidR="001A286C">
        <w:rPr>
          <w:color w:val="auto"/>
          <w:sz w:val="21"/>
          <w:szCs w:val="21"/>
        </w:rPr>
        <w:t xml:space="preserve">In Proc. of </w:t>
      </w:r>
      <w:r w:rsidRPr="005C1F7A">
        <w:rPr>
          <w:rFonts w:hint="eastAsia"/>
          <w:b/>
          <w:color w:val="auto"/>
          <w:sz w:val="21"/>
          <w:szCs w:val="21"/>
        </w:rPr>
        <w:t>IEEE</w:t>
      </w:r>
      <w:r w:rsidRPr="005C1F7A">
        <w:rPr>
          <w:rFonts w:hint="eastAsia"/>
          <w:b/>
          <w:i/>
          <w:iCs/>
          <w:sz w:val="20"/>
          <w:szCs w:val="20"/>
        </w:rPr>
        <w:t xml:space="preserve"> </w:t>
      </w:r>
      <w:r w:rsidRPr="005C1F7A">
        <w:rPr>
          <w:rFonts w:hint="eastAsia"/>
          <w:b/>
          <w:color w:val="auto"/>
          <w:sz w:val="21"/>
          <w:szCs w:val="21"/>
        </w:rPr>
        <w:t>I</w:t>
      </w:r>
      <w:r>
        <w:rPr>
          <w:b/>
          <w:color w:val="auto"/>
          <w:sz w:val="21"/>
          <w:szCs w:val="21"/>
        </w:rPr>
        <w:t>NFOCOM</w:t>
      </w:r>
      <w:r w:rsidR="001A286C">
        <w:rPr>
          <w:b/>
          <w:color w:val="auto"/>
          <w:sz w:val="21"/>
          <w:szCs w:val="21"/>
        </w:rPr>
        <w:t>’</w:t>
      </w:r>
      <w:r w:rsidRPr="005C1F7A">
        <w:rPr>
          <w:rFonts w:hint="eastAsia"/>
          <w:b/>
          <w:color w:val="auto"/>
          <w:sz w:val="21"/>
          <w:szCs w:val="21"/>
        </w:rPr>
        <w:t>11</w:t>
      </w:r>
      <w:r>
        <w:rPr>
          <w:b/>
          <w:color w:val="auto"/>
          <w:sz w:val="21"/>
          <w:szCs w:val="21"/>
        </w:rPr>
        <w:t xml:space="preserve"> </w:t>
      </w:r>
      <w:r>
        <w:rPr>
          <w:rFonts w:hint="eastAsia"/>
          <w:b/>
          <w:color w:val="auto"/>
          <w:sz w:val="21"/>
          <w:szCs w:val="21"/>
        </w:rPr>
        <w:t>(mini-conference)</w:t>
      </w:r>
      <w:r>
        <w:rPr>
          <w:rFonts w:hint="eastAsia"/>
          <w:color w:val="auto"/>
          <w:sz w:val="21"/>
          <w:szCs w:val="21"/>
        </w:rPr>
        <w:t xml:space="preserve">, </w:t>
      </w:r>
      <w:r w:rsidR="001A286C">
        <w:rPr>
          <w:color w:val="auto"/>
          <w:sz w:val="21"/>
          <w:szCs w:val="21"/>
        </w:rPr>
        <w:t xml:space="preserve">pp </w:t>
      </w:r>
      <w:r w:rsidR="001A286C" w:rsidRPr="001A286C">
        <w:rPr>
          <w:color w:val="auto"/>
          <w:sz w:val="21"/>
          <w:szCs w:val="21"/>
        </w:rPr>
        <w:t>346-350</w:t>
      </w:r>
      <w:r w:rsidR="001A286C">
        <w:rPr>
          <w:color w:val="auto"/>
          <w:sz w:val="21"/>
          <w:szCs w:val="21"/>
        </w:rPr>
        <w:t xml:space="preserve">, </w:t>
      </w:r>
      <w:r w:rsidR="001A286C" w:rsidRPr="008A0671">
        <w:rPr>
          <w:b/>
          <w:color w:val="auto"/>
          <w:sz w:val="21"/>
          <w:szCs w:val="21"/>
        </w:rPr>
        <w:t>2011</w:t>
      </w:r>
      <w:r w:rsidR="001A286C">
        <w:rPr>
          <w:color w:val="auto"/>
          <w:sz w:val="21"/>
          <w:szCs w:val="21"/>
        </w:rPr>
        <w:t>.</w:t>
      </w:r>
    </w:p>
    <w:p w:rsidR="00677DC0" w:rsidRPr="008A0671" w:rsidRDefault="00677DC0" w:rsidP="00D164CF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r w:rsidRPr="008A0671">
        <w:rPr>
          <w:b/>
          <w:color w:val="auto"/>
          <w:sz w:val="21"/>
          <w:szCs w:val="21"/>
        </w:rPr>
        <w:t xml:space="preserve"> </w:t>
      </w:r>
      <w:r w:rsidRPr="008A0671">
        <w:rPr>
          <w:rFonts w:hint="eastAsia"/>
          <w:b/>
          <w:color w:val="auto"/>
          <w:sz w:val="21"/>
          <w:szCs w:val="21"/>
        </w:rPr>
        <w:t>Xiali Hei</w:t>
      </w:r>
      <w:r w:rsidRPr="008A0671">
        <w:rPr>
          <w:rFonts w:hint="eastAsia"/>
          <w:color w:val="auto"/>
          <w:sz w:val="21"/>
          <w:szCs w:val="21"/>
        </w:rPr>
        <w:t xml:space="preserve">, </w:t>
      </w:r>
      <w:proofErr w:type="spellStart"/>
      <w:r w:rsidRPr="008A0671">
        <w:rPr>
          <w:rFonts w:hint="eastAsia"/>
          <w:color w:val="auto"/>
          <w:sz w:val="21"/>
          <w:szCs w:val="21"/>
        </w:rPr>
        <w:t>Xiaojiang</w:t>
      </w:r>
      <w:proofErr w:type="spellEnd"/>
      <w:r w:rsidRPr="008A0671">
        <w:rPr>
          <w:rFonts w:hint="eastAsia"/>
          <w:color w:val="auto"/>
          <w:sz w:val="21"/>
          <w:szCs w:val="21"/>
        </w:rPr>
        <w:t xml:space="preserve"> Du, </w:t>
      </w:r>
      <w:proofErr w:type="spellStart"/>
      <w:r w:rsidRPr="008A0671">
        <w:rPr>
          <w:rFonts w:hint="eastAsia"/>
          <w:color w:val="auto"/>
          <w:sz w:val="21"/>
          <w:szCs w:val="21"/>
        </w:rPr>
        <w:t>Jie</w:t>
      </w:r>
      <w:proofErr w:type="spellEnd"/>
      <w:r w:rsidRPr="008A0671">
        <w:rPr>
          <w:rFonts w:hint="eastAsia"/>
          <w:color w:val="auto"/>
          <w:sz w:val="21"/>
          <w:szCs w:val="21"/>
        </w:rPr>
        <w:t xml:space="preserve"> Wu, </w:t>
      </w:r>
      <w:r w:rsidRPr="008A0671">
        <w:rPr>
          <w:color w:val="auto"/>
          <w:sz w:val="21"/>
          <w:szCs w:val="21"/>
        </w:rPr>
        <w:t xml:space="preserve">and </w:t>
      </w:r>
      <w:proofErr w:type="spellStart"/>
      <w:r w:rsidRPr="008A0671">
        <w:rPr>
          <w:rFonts w:hint="eastAsia"/>
          <w:color w:val="auto"/>
          <w:sz w:val="21"/>
          <w:szCs w:val="21"/>
        </w:rPr>
        <w:t>Fei</w:t>
      </w:r>
      <w:proofErr w:type="spellEnd"/>
      <w:r w:rsidRPr="008A0671">
        <w:rPr>
          <w:rFonts w:hint="eastAsia"/>
          <w:color w:val="auto"/>
          <w:sz w:val="21"/>
          <w:szCs w:val="21"/>
        </w:rPr>
        <w:t xml:space="preserve"> Hu. </w:t>
      </w:r>
      <w:hyperlink r:id="rId12" w:tooltip="Show paper" w:history="1">
        <w:r w:rsidRPr="008A0671">
          <w:rPr>
            <w:iCs/>
            <w:sz w:val="21"/>
            <w:szCs w:val="21"/>
          </w:rPr>
          <w:t>Defending Resource Depletion Attacks on Implantable Medical Devices</w:t>
        </w:r>
      </w:hyperlink>
      <w:r w:rsidRPr="008A0671">
        <w:rPr>
          <w:rFonts w:hint="eastAsia"/>
          <w:color w:val="auto"/>
          <w:sz w:val="21"/>
          <w:szCs w:val="21"/>
        </w:rPr>
        <w:t xml:space="preserve">. </w:t>
      </w:r>
      <w:r w:rsidR="00E65C55" w:rsidRPr="008A0671">
        <w:rPr>
          <w:color w:val="auto"/>
          <w:sz w:val="21"/>
          <w:szCs w:val="21"/>
        </w:rPr>
        <w:t xml:space="preserve">In Proc. of </w:t>
      </w:r>
      <w:r w:rsidRPr="008A0671">
        <w:rPr>
          <w:rFonts w:hint="eastAsia"/>
          <w:b/>
          <w:color w:val="auto"/>
          <w:sz w:val="21"/>
          <w:szCs w:val="21"/>
        </w:rPr>
        <w:t>IEEE G</w:t>
      </w:r>
      <w:r w:rsidRPr="008A0671">
        <w:rPr>
          <w:b/>
          <w:color w:val="auto"/>
          <w:sz w:val="21"/>
          <w:szCs w:val="21"/>
        </w:rPr>
        <w:t>LOBECOM</w:t>
      </w:r>
      <w:r w:rsidR="00E65C55" w:rsidRPr="008A0671">
        <w:rPr>
          <w:b/>
          <w:color w:val="auto"/>
          <w:sz w:val="21"/>
          <w:szCs w:val="21"/>
        </w:rPr>
        <w:t>’</w:t>
      </w:r>
      <w:r w:rsidRPr="008A0671">
        <w:rPr>
          <w:rFonts w:hint="eastAsia"/>
          <w:b/>
          <w:color w:val="auto"/>
          <w:sz w:val="21"/>
          <w:szCs w:val="21"/>
        </w:rPr>
        <w:t>10</w:t>
      </w:r>
      <w:r w:rsidRPr="008A0671">
        <w:rPr>
          <w:rFonts w:hint="eastAsia"/>
          <w:color w:val="auto"/>
          <w:sz w:val="21"/>
          <w:szCs w:val="21"/>
        </w:rPr>
        <w:t xml:space="preserve">, </w:t>
      </w:r>
      <w:r w:rsidR="00E65C55" w:rsidRPr="008A0671">
        <w:rPr>
          <w:color w:val="auto"/>
          <w:sz w:val="21"/>
          <w:szCs w:val="21"/>
        </w:rPr>
        <w:t>pp. 1-5,</w:t>
      </w:r>
      <w:r w:rsidR="006600BF" w:rsidRPr="008A0671">
        <w:rPr>
          <w:color w:val="auto"/>
          <w:sz w:val="21"/>
          <w:szCs w:val="21"/>
        </w:rPr>
        <w:t xml:space="preserve"> </w:t>
      </w:r>
      <w:r w:rsidRPr="008A0671">
        <w:rPr>
          <w:b/>
          <w:color w:val="auto"/>
          <w:sz w:val="21"/>
          <w:szCs w:val="21"/>
        </w:rPr>
        <w:t>2010</w:t>
      </w:r>
      <w:r w:rsidRPr="008A0671">
        <w:rPr>
          <w:color w:val="auto"/>
          <w:sz w:val="21"/>
          <w:szCs w:val="21"/>
        </w:rPr>
        <w:t>.</w:t>
      </w:r>
      <w:r w:rsidR="00C833F4" w:rsidRPr="008A0671">
        <w:rPr>
          <w:color w:val="auto"/>
          <w:sz w:val="21"/>
          <w:szCs w:val="21"/>
        </w:rPr>
        <w:t xml:space="preserve"> </w:t>
      </w:r>
      <w:r w:rsidR="00F33ACC" w:rsidRPr="008A0671">
        <w:rPr>
          <w:color w:val="auto"/>
          <w:sz w:val="21"/>
          <w:szCs w:val="21"/>
        </w:rPr>
        <w:t xml:space="preserve"> </w:t>
      </w:r>
    </w:p>
    <w:p w:rsidR="00677DC0" w:rsidRDefault="00677DC0" w:rsidP="00677DC0">
      <w:pPr>
        <w:pStyle w:val="Default"/>
        <w:widowControl w:val="0"/>
        <w:numPr>
          <w:ilvl w:val="0"/>
          <w:numId w:val="1"/>
        </w:numPr>
        <w:rPr>
          <w:iCs/>
          <w:sz w:val="21"/>
          <w:szCs w:val="21"/>
        </w:rPr>
      </w:pPr>
      <w:r w:rsidRPr="001D0FB9">
        <w:rPr>
          <w:rFonts w:hint="eastAsia"/>
          <w:b/>
          <w:bCs/>
          <w:color w:val="auto"/>
          <w:sz w:val="21"/>
          <w:szCs w:val="21"/>
        </w:rPr>
        <w:t>Xiali</w:t>
      </w:r>
      <w:r w:rsidRPr="000700A8">
        <w:rPr>
          <w:iCs/>
          <w:sz w:val="21"/>
          <w:szCs w:val="21"/>
        </w:rPr>
        <w:t>,</w:t>
      </w:r>
      <w:r w:rsidRPr="000700A8">
        <w:rPr>
          <w:rFonts w:hint="eastAsia"/>
          <w:iCs/>
          <w:sz w:val="21"/>
          <w:szCs w:val="21"/>
        </w:rPr>
        <w:t xml:space="preserve"> </w:t>
      </w:r>
      <w:r w:rsidRPr="0039252F">
        <w:rPr>
          <w:rFonts w:hint="eastAsia"/>
          <w:b/>
          <w:iCs/>
          <w:sz w:val="21"/>
          <w:szCs w:val="21"/>
        </w:rPr>
        <w:t>Hei</w:t>
      </w:r>
      <w:r w:rsidRPr="000700A8">
        <w:rPr>
          <w:iCs/>
          <w:sz w:val="21"/>
          <w:szCs w:val="21"/>
        </w:rPr>
        <w:t xml:space="preserve">, </w:t>
      </w:r>
      <w:proofErr w:type="spellStart"/>
      <w:r w:rsidRPr="001D0FB9">
        <w:rPr>
          <w:rFonts w:hint="eastAsia"/>
          <w:iCs/>
          <w:sz w:val="21"/>
          <w:szCs w:val="21"/>
        </w:rPr>
        <w:t>Yiyuan</w:t>
      </w:r>
      <w:proofErr w:type="spellEnd"/>
      <w:r w:rsidRPr="000700A8">
        <w:rPr>
          <w:rFonts w:hint="eastAsia"/>
          <w:iCs/>
          <w:sz w:val="21"/>
          <w:szCs w:val="21"/>
        </w:rPr>
        <w:t xml:space="preserve"> Huang</w:t>
      </w:r>
      <w:r w:rsidRPr="000700A8">
        <w:rPr>
          <w:iCs/>
          <w:sz w:val="21"/>
          <w:szCs w:val="21"/>
        </w:rPr>
        <w:t xml:space="preserve">, </w:t>
      </w:r>
      <w:hyperlink r:id="rId13" w:history="1">
        <w:r w:rsidRPr="000700A8">
          <w:rPr>
            <w:iCs/>
            <w:sz w:val="21"/>
            <w:szCs w:val="21"/>
          </w:rPr>
          <w:t>Kwok-Yan Lam</w:t>
        </w:r>
      </w:hyperlink>
      <w:r w:rsidRPr="000700A8">
        <w:rPr>
          <w:rFonts w:hint="eastAsia"/>
          <w:iCs/>
          <w:sz w:val="21"/>
          <w:szCs w:val="21"/>
        </w:rPr>
        <w:t xml:space="preserve">. Enhance Network Intrusion Detection System with </w:t>
      </w:r>
      <w:proofErr w:type="spellStart"/>
      <w:r w:rsidRPr="001D0FB9">
        <w:rPr>
          <w:rFonts w:hint="eastAsia"/>
          <w:iCs/>
          <w:sz w:val="21"/>
          <w:szCs w:val="21"/>
        </w:rPr>
        <w:t>honeynet</w:t>
      </w:r>
      <w:proofErr w:type="spellEnd"/>
      <w:r w:rsidRPr="000700A8">
        <w:rPr>
          <w:iCs/>
          <w:sz w:val="21"/>
          <w:szCs w:val="21"/>
        </w:rPr>
        <w:t xml:space="preserve">. </w:t>
      </w:r>
      <w:proofErr w:type="spellStart"/>
      <w:r w:rsidRPr="001D0FB9">
        <w:rPr>
          <w:iCs/>
          <w:sz w:val="21"/>
          <w:szCs w:val="21"/>
        </w:rPr>
        <w:t>P</w:t>
      </w:r>
      <w:r w:rsidRPr="001D0FB9">
        <w:rPr>
          <w:rFonts w:hint="eastAsia"/>
          <w:iCs/>
          <w:sz w:val="21"/>
          <w:szCs w:val="21"/>
        </w:rPr>
        <w:t>reproceeding</w:t>
      </w:r>
      <w:proofErr w:type="spellEnd"/>
      <w:r w:rsidRPr="000700A8">
        <w:rPr>
          <w:rFonts w:hint="eastAsia"/>
          <w:iCs/>
          <w:sz w:val="21"/>
          <w:szCs w:val="21"/>
        </w:rPr>
        <w:t xml:space="preserve"> of WISA </w:t>
      </w:r>
      <w:r w:rsidRPr="008A0671">
        <w:rPr>
          <w:rFonts w:hint="eastAsia"/>
          <w:b/>
          <w:iCs/>
          <w:sz w:val="21"/>
          <w:szCs w:val="21"/>
        </w:rPr>
        <w:t>2004</w:t>
      </w:r>
      <w:r>
        <w:rPr>
          <w:iCs/>
          <w:sz w:val="21"/>
          <w:szCs w:val="21"/>
        </w:rPr>
        <w:t xml:space="preserve">, Seoul, Korean. </w:t>
      </w:r>
    </w:p>
    <w:p w:rsidR="00677DC0" w:rsidRDefault="00677DC0" w:rsidP="00677DC0">
      <w:pPr>
        <w:pStyle w:val="Default"/>
        <w:widowControl w:val="0"/>
        <w:rPr>
          <w:b/>
          <w:color w:val="auto"/>
          <w:sz w:val="21"/>
          <w:szCs w:val="21"/>
        </w:rPr>
      </w:pPr>
    </w:p>
    <w:p w:rsidR="00677DC0" w:rsidRPr="00F16C72" w:rsidRDefault="00677DC0" w:rsidP="00677DC0">
      <w:pPr>
        <w:pStyle w:val="Default"/>
        <w:widowControl w:val="0"/>
        <w:rPr>
          <w:b/>
          <w:color w:val="auto"/>
          <w:sz w:val="21"/>
          <w:szCs w:val="21"/>
        </w:rPr>
      </w:pPr>
      <w:r w:rsidRPr="00F16C72">
        <w:rPr>
          <w:rFonts w:hint="eastAsia"/>
          <w:b/>
          <w:color w:val="auto"/>
          <w:sz w:val="21"/>
          <w:szCs w:val="21"/>
        </w:rPr>
        <w:t>Journal:</w:t>
      </w:r>
    </w:p>
    <w:p w:rsidR="001E595A" w:rsidRPr="003D2718" w:rsidRDefault="001E595A" w:rsidP="001E595A">
      <w:pPr>
        <w:pStyle w:val="Default"/>
        <w:widowControl w:val="0"/>
        <w:numPr>
          <w:ilvl w:val="0"/>
          <w:numId w:val="1"/>
        </w:numPr>
        <w:rPr>
          <w:b/>
          <w:color w:val="auto"/>
          <w:sz w:val="21"/>
          <w:szCs w:val="21"/>
        </w:rPr>
      </w:pPr>
      <w:r w:rsidRPr="001E595A">
        <w:rPr>
          <w:color w:val="auto"/>
          <w:sz w:val="21"/>
          <w:szCs w:val="21"/>
        </w:rPr>
        <w:t xml:space="preserve">Hui Cao, </w:t>
      </w:r>
      <w:proofErr w:type="spellStart"/>
      <w:r w:rsidRPr="001E595A">
        <w:rPr>
          <w:color w:val="auto"/>
          <w:sz w:val="21"/>
          <w:szCs w:val="21"/>
        </w:rPr>
        <w:t>Yajie</w:t>
      </w:r>
      <w:proofErr w:type="spellEnd"/>
      <w:r w:rsidRPr="001E595A">
        <w:rPr>
          <w:color w:val="auto"/>
          <w:sz w:val="21"/>
          <w:szCs w:val="21"/>
        </w:rPr>
        <w:t xml:space="preserve"> Yu, Yan Zhou and</w:t>
      </w:r>
      <w:r w:rsidRPr="001E595A">
        <w:rPr>
          <w:b/>
          <w:color w:val="auto"/>
          <w:sz w:val="21"/>
          <w:szCs w:val="21"/>
        </w:rPr>
        <w:t xml:space="preserve"> Xiali Hei, </w:t>
      </w:r>
      <w:r w:rsidRPr="001E595A">
        <w:rPr>
          <w:color w:val="auto"/>
          <w:sz w:val="21"/>
          <w:szCs w:val="21"/>
        </w:rPr>
        <w:t xml:space="preserve">Double </w:t>
      </w:r>
      <w:proofErr w:type="spellStart"/>
      <w:r w:rsidRPr="001E595A">
        <w:rPr>
          <w:color w:val="auto"/>
          <w:sz w:val="21"/>
          <w:szCs w:val="21"/>
        </w:rPr>
        <w:t>Outlyingness</w:t>
      </w:r>
      <w:proofErr w:type="spellEnd"/>
      <w:r w:rsidRPr="001E595A">
        <w:rPr>
          <w:color w:val="auto"/>
          <w:sz w:val="21"/>
          <w:szCs w:val="21"/>
        </w:rPr>
        <w:t xml:space="preserve"> Analysis in Quantitative Spectral Calibration: Implicit Detection and Intuitive Categorization of Outliers, </w:t>
      </w:r>
      <w:proofErr w:type="spellStart"/>
      <w:r w:rsidRPr="001E595A">
        <w:rPr>
          <w:color w:val="auto"/>
          <w:sz w:val="21"/>
          <w:szCs w:val="21"/>
        </w:rPr>
        <w:t>Chemometrics</w:t>
      </w:r>
      <w:proofErr w:type="spellEnd"/>
      <w:r w:rsidRPr="001E595A">
        <w:rPr>
          <w:color w:val="auto"/>
          <w:sz w:val="21"/>
          <w:szCs w:val="21"/>
        </w:rPr>
        <w:t xml:space="preserve"> and Intelligent Laboratory Systems,</w:t>
      </w:r>
      <w:r w:rsidRPr="001E595A">
        <w:rPr>
          <w:b/>
          <w:color w:val="auto"/>
          <w:sz w:val="21"/>
          <w:szCs w:val="21"/>
        </w:rPr>
        <w:t xml:space="preserve"> </w:t>
      </w:r>
      <w:hyperlink r:id="rId14" w:history="1">
        <w:r w:rsidR="006D03CD" w:rsidRPr="00856AB9">
          <w:rPr>
            <w:rStyle w:val="Hyperlink"/>
            <w:sz w:val="21"/>
            <w:szCs w:val="21"/>
          </w:rPr>
          <w:t>http://dx.doi.org/10.1016/j.chemolab.2017.04.004</w:t>
        </w:r>
      </w:hyperlink>
      <w:r w:rsidR="006D03CD">
        <w:rPr>
          <w:color w:val="auto"/>
          <w:sz w:val="21"/>
          <w:szCs w:val="21"/>
        </w:rPr>
        <w:t xml:space="preserve">, </w:t>
      </w:r>
      <w:r w:rsidR="006D03CD" w:rsidRPr="006D03CD">
        <w:rPr>
          <w:b/>
          <w:color w:val="auto"/>
          <w:sz w:val="21"/>
          <w:szCs w:val="21"/>
        </w:rPr>
        <w:t>2017</w:t>
      </w:r>
      <w:r>
        <w:rPr>
          <w:rFonts w:hint="eastAsia"/>
          <w:color w:val="auto"/>
          <w:sz w:val="21"/>
          <w:szCs w:val="21"/>
        </w:rPr>
        <w:t>.</w:t>
      </w:r>
    </w:p>
    <w:p w:rsidR="003D2718" w:rsidRPr="003D2718" w:rsidRDefault="003D2718" w:rsidP="001E595A">
      <w:pPr>
        <w:pStyle w:val="Default"/>
        <w:widowControl w:val="0"/>
        <w:numPr>
          <w:ilvl w:val="0"/>
          <w:numId w:val="1"/>
        </w:numPr>
        <w:rPr>
          <w:color w:val="auto"/>
          <w:sz w:val="21"/>
          <w:szCs w:val="21"/>
        </w:rPr>
      </w:pPr>
      <w:proofErr w:type="spellStart"/>
      <w:r w:rsidRPr="003D2718">
        <w:rPr>
          <w:color w:val="auto"/>
          <w:sz w:val="21"/>
          <w:szCs w:val="21"/>
        </w:rPr>
        <w:t>Shiliang</w:t>
      </w:r>
      <w:proofErr w:type="spellEnd"/>
      <w:r w:rsidRPr="003D2718">
        <w:rPr>
          <w:color w:val="auto"/>
          <w:sz w:val="21"/>
          <w:szCs w:val="21"/>
        </w:rPr>
        <w:t xml:space="preserve"> Zhang, Hui Cao, </w:t>
      </w:r>
      <w:proofErr w:type="spellStart"/>
      <w:r w:rsidRPr="003D2718">
        <w:rPr>
          <w:color w:val="auto"/>
          <w:sz w:val="21"/>
          <w:szCs w:val="21"/>
        </w:rPr>
        <w:t>Yanbin</w:t>
      </w:r>
      <w:proofErr w:type="spellEnd"/>
      <w:r w:rsidRPr="003D2718">
        <w:rPr>
          <w:color w:val="auto"/>
          <w:sz w:val="21"/>
          <w:szCs w:val="21"/>
        </w:rPr>
        <w:t xml:space="preserve"> Zhang, </w:t>
      </w:r>
      <w:proofErr w:type="spellStart"/>
      <w:r w:rsidRPr="003D2718">
        <w:rPr>
          <w:color w:val="auto"/>
          <w:sz w:val="21"/>
          <w:szCs w:val="21"/>
        </w:rPr>
        <w:t>Lixin</w:t>
      </w:r>
      <w:proofErr w:type="spellEnd"/>
      <w:r w:rsidRPr="003D2718">
        <w:rPr>
          <w:color w:val="auto"/>
          <w:sz w:val="21"/>
          <w:szCs w:val="21"/>
        </w:rPr>
        <w:t xml:space="preserve"> </w:t>
      </w:r>
      <w:proofErr w:type="spellStart"/>
      <w:r w:rsidRPr="003D2718">
        <w:rPr>
          <w:color w:val="auto"/>
          <w:sz w:val="21"/>
          <w:szCs w:val="21"/>
        </w:rPr>
        <w:t>Jia</w:t>
      </w:r>
      <w:proofErr w:type="spellEnd"/>
      <w:r w:rsidRPr="003D2718">
        <w:rPr>
          <w:color w:val="auto"/>
          <w:sz w:val="21"/>
          <w:szCs w:val="21"/>
        </w:rPr>
        <w:t xml:space="preserve">, </w:t>
      </w:r>
      <w:proofErr w:type="spellStart"/>
      <w:r w:rsidRPr="003D2718">
        <w:rPr>
          <w:color w:val="auto"/>
          <w:sz w:val="21"/>
          <w:szCs w:val="21"/>
        </w:rPr>
        <w:t>Zonglin</w:t>
      </w:r>
      <w:proofErr w:type="spellEnd"/>
      <w:r w:rsidRPr="003D2718">
        <w:rPr>
          <w:color w:val="auto"/>
          <w:sz w:val="21"/>
          <w:szCs w:val="21"/>
        </w:rPr>
        <w:t xml:space="preserve"> Ye and </w:t>
      </w:r>
      <w:r w:rsidRPr="00D42EFD">
        <w:rPr>
          <w:b/>
          <w:color w:val="auto"/>
          <w:sz w:val="21"/>
          <w:szCs w:val="21"/>
        </w:rPr>
        <w:t>Xiali Hei</w:t>
      </w:r>
      <w:r w:rsidRPr="003D2718">
        <w:rPr>
          <w:color w:val="auto"/>
          <w:sz w:val="21"/>
          <w:szCs w:val="21"/>
        </w:rPr>
        <w:t xml:space="preserve">, </w:t>
      </w:r>
      <w:r w:rsidRPr="003D2718">
        <w:rPr>
          <w:color w:val="auto"/>
          <w:sz w:val="21"/>
          <w:szCs w:val="21"/>
        </w:rPr>
        <w:t xml:space="preserve">Data-driven optimization </w:t>
      </w:r>
      <w:r>
        <w:rPr>
          <w:color w:val="auto"/>
          <w:sz w:val="21"/>
          <w:szCs w:val="21"/>
        </w:rPr>
        <w:t>F</w:t>
      </w:r>
      <w:r w:rsidRPr="003D2718">
        <w:rPr>
          <w:color w:val="auto"/>
          <w:sz w:val="21"/>
          <w:szCs w:val="21"/>
        </w:rPr>
        <w:t xml:space="preserve">ramework for </w:t>
      </w:r>
      <w:r>
        <w:rPr>
          <w:color w:val="auto"/>
          <w:sz w:val="21"/>
          <w:szCs w:val="21"/>
        </w:rPr>
        <w:t>N</w:t>
      </w:r>
      <w:r w:rsidRPr="003D2718">
        <w:rPr>
          <w:color w:val="auto"/>
          <w:sz w:val="21"/>
          <w:szCs w:val="21"/>
        </w:rPr>
        <w:t xml:space="preserve">onlinear </w:t>
      </w:r>
      <w:r>
        <w:rPr>
          <w:color w:val="auto"/>
          <w:sz w:val="21"/>
          <w:szCs w:val="21"/>
        </w:rPr>
        <w:t>M</w:t>
      </w:r>
      <w:r w:rsidRPr="003D2718">
        <w:rPr>
          <w:color w:val="auto"/>
          <w:sz w:val="21"/>
          <w:szCs w:val="21"/>
        </w:rPr>
        <w:t xml:space="preserve">odel </w:t>
      </w:r>
      <w:r>
        <w:rPr>
          <w:color w:val="auto"/>
          <w:sz w:val="21"/>
          <w:szCs w:val="21"/>
        </w:rPr>
        <w:t>P</w:t>
      </w:r>
      <w:r w:rsidRPr="003D2718">
        <w:rPr>
          <w:color w:val="auto"/>
          <w:sz w:val="21"/>
          <w:szCs w:val="21"/>
        </w:rPr>
        <w:t xml:space="preserve">redictive </w:t>
      </w:r>
      <w:r>
        <w:rPr>
          <w:color w:val="auto"/>
          <w:sz w:val="21"/>
          <w:szCs w:val="21"/>
        </w:rPr>
        <w:t>C</w:t>
      </w:r>
      <w:r w:rsidRPr="003D2718">
        <w:rPr>
          <w:color w:val="auto"/>
          <w:sz w:val="21"/>
          <w:szCs w:val="21"/>
        </w:rPr>
        <w:t>ontrol</w:t>
      </w:r>
      <w:r>
        <w:rPr>
          <w:color w:val="auto"/>
          <w:sz w:val="21"/>
          <w:szCs w:val="21"/>
        </w:rPr>
        <w:t xml:space="preserve">, </w:t>
      </w:r>
      <w:r w:rsidR="00D42EFD">
        <w:rPr>
          <w:rStyle w:val="rwrro"/>
        </w:rPr>
        <w:t>Mathematical Problems in Engineering</w:t>
      </w:r>
      <w:r w:rsidR="00D42EFD">
        <w:rPr>
          <w:rStyle w:val="rwrro"/>
        </w:rPr>
        <w:t xml:space="preserve">, </w:t>
      </w:r>
      <w:r w:rsidRPr="00D42EFD">
        <w:rPr>
          <w:b/>
          <w:color w:val="auto"/>
          <w:sz w:val="21"/>
          <w:szCs w:val="21"/>
        </w:rPr>
        <w:t>2017</w:t>
      </w:r>
      <w:r>
        <w:rPr>
          <w:color w:val="auto"/>
          <w:sz w:val="21"/>
          <w:szCs w:val="21"/>
        </w:rPr>
        <w:t>.</w:t>
      </w:r>
    </w:p>
    <w:p w:rsidR="00677DC0" w:rsidRPr="00F16C72" w:rsidRDefault="00677DC0" w:rsidP="00677DC0">
      <w:pPr>
        <w:pStyle w:val="Default"/>
        <w:widowControl w:val="0"/>
        <w:numPr>
          <w:ilvl w:val="0"/>
          <w:numId w:val="1"/>
        </w:numPr>
        <w:rPr>
          <w:b/>
          <w:color w:val="auto"/>
          <w:sz w:val="21"/>
          <w:szCs w:val="21"/>
        </w:rPr>
      </w:pPr>
      <w:r w:rsidRPr="00F16C72">
        <w:rPr>
          <w:rFonts w:hint="eastAsia"/>
          <w:b/>
          <w:color w:val="auto"/>
          <w:sz w:val="21"/>
          <w:szCs w:val="21"/>
        </w:rPr>
        <w:t xml:space="preserve">Xiali Hei, </w:t>
      </w:r>
      <w:proofErr w:type="spellStart"/>
      <w:r w:rsidRPr="00F16C72">
        <w:rPr>
          <w:color w:val="auto"/>
          <w:sz w:val="21"/>
          <w:szCs w:val="21"/>
        </w:rPr>
        <w:t>Xiaojiang</w:t>
      </w:r>
      <w:proofErr w:type="spellEnd"/>
      <w:r w:rsidRPr="00F16C72">
        <w:rPr>
          <w:color w:val="auto"/>
          <w:sz w:val="21"/>
          <w:szCs w:val="21"/>
        </w:rPr>
        <w:t xml:space="preserve"> Du</w:t>
      </w:r>
      <w:r w:rsidRPr="00F16C72">
        <w:rPr>
          <w:rFonts w:hint="eastAsia"/>
          <w:color w:val="auto"/>
          <w:sz w:val="21"/>
          <w:szCs w:val="21"/>
        </w:rPr>
        <w:t xml:space="preserve">, Shan Lin, </w:t>
      </w:r>
      <w:proofErr w:type="spellStart"/>
      <w:r w:rsidRPr="00F16C72">
        <w:rPr>
          <w:rFonts w:hint="eastAsia"/>
          <w:color w:val="auto"/>
          <w:sz w:val="21"/>
          <w:szCs w:val="21"/>
        </w:rPr>
        <w:t>Insup</w:t>
      </w:r>
      <w:proofErr w:type="spellEnd"/>
      <w:r w:rsidRPr="00F16C72">
        <w:rPr>
          <w:rFonts w:hint="eastAsia"/>
          <w:color w:val="auto"/>
          <w:sz w:val="21"/>
          <w:szCs w:val="21"/>
        </w:rPr>
        <w:t xml:space="preserve"> Lee</w:t>
      </w:r>
      <w:r w:rsidRPr="00F16C72">
        <w:rPr>
          <w:color w:val="auto"/>
          <w:sz w:val="21"/>
          <w:szCs w:val="21"/>
        </w:rPr>
        <w:t xml:space="preserve"> and</w:t>
      </w:r>
      <w:r w:rsidRPr="00F16C72">
        <w:rPr>
          <w:rFonts w:hint="eastAsia"/>
          <w:color w:val="auto"/>
          <w:sz w:val="21"/>
          <w:szCs w:val="21"/>
        </w:rPr>
        <w:t xml:space="preserve"> Oleg </w:t>
      </w:r>
      <w:proofErr w:type="spellStart"/>
      <w:r w:rsidRPr="00F16C72">
        <w:rPr>
          <w:color w:val="auto"/>
          <w:sz w:val="21"/>
          <w:szCs w:val="21"/>
        </w:rPr>
        <w:t>Sokolsky</w:t>
      </w:r>
      <w:proofErr w:type="spellEnd"/>
      <w:r w:rsidRPr="00F16C72">
        <w:rPr>
          <w:rFonts w:hint="eastAsia"/>
          <w:color w:val="auto"/>
          <w:sz w:val="21"/>
          <w:szCs w:val="21"/>
        </w:rPr>
        <w:t xml:space="preserve">. </w:t>
      </w:r>
      <w:r w:rsidRPr="00F16C72">
        <w:rPr>
          <w:color w:val="auto"/>
          <w:sz w:val="21"/>
          <w:szCs w:val="21"/>
        </w:rPr>
        <w:t xml:space="preserve">Patient Infusion Pattern </w:t>
      </w:r>
      <w:proofErr w:type="spellStart"/>
      <w:r w:rsidRPr="00F16C72">
        <w:rPr>
          <w:color w:val="auto"/>
          <w:sz w:val="21"/>
          <w:szCs w:val="21"/>
        </w:rPr>
        <w:t>bassed</w:t>
      </w:r>
      <w:proofErr w:type="spellEnd"/>
      <w:r w:rsidRPr="00F16C72">
        <w:rPr>
          <w:color w:val="auto"/>
          <w:sz w:val="21"/>
          <w:szCs w:val="21"/>
        </w:rPr>
        <w:t xml:space="preserve"> Access Control Schemes for Wireless Insulin Pump System</w:t>
      </w:r>
      <w:r w:rsidRPr="00F16C72">
        <w:rPr>
          <w:rFonts w:hint="eastAsia"/>
          <w:color w:val="auto"/>
          <w:sz w:val="21"/>
          <w:szCs w:val="21"/>
        </w:rPr>
        <w:t xml:space="preserve">. </w:t>
      </w:r>
      <w:r w:rsidRPr="00F16C72">
        <w:rPr>
          <w:b/>
          <w:color w:val="auto"/>
          <w:sz w:val="21"/>
          <w:szCs w:val="21"/>
        </w:rPr>
        <w:t xml:space="preserve">IEEE Transaction on Transactions on Parallel and Distributed Systems, </w:t>
      </w:r>
      <w:r w:rsidR="000C57F2" w:rsidRPr="000C57F2">
        <w:rPr>
          <w:color w:val="auto"/>
          <w:sz w:val="21"/>
          <w:szCs w:val="21"/>
        </w:rPr>
        <w:t xml:space="preserve">Vol.26, No.11, pp.3108-3121, </w:t>
      </w:r>
      <w:r w:rsidRPr="004B1788">
        <w:rPr>
          <w:b/>
          <w:color w:val="auto"/>
          <w:sz w:val="21"/>
          <w:szCs w:val="21"/>
        </w:rPr>
        <w:t>2015</w:t>
      </w:r>
      <w:r w:rsidRPr="000C57F2">
        <w:rPr>
          <w:color w:val="auto"/>
          <w:sz w:val="21"/>
          <w:szCs w:val="21"/>
        </w:rPr>
        <w:t>.</w:t>
      </w:r>
      <w:r w:rsidR="000C57F2" w:rsidRPr="000C57F2">
        <w:rPr>
          <w:color w:val="auto"/>
          <w:sz w:val="21"/>
          <w:szCs w:val="21"/>
        </w:rPr>
        <w:t xml:space="preserve"> </w:t>
      </w:r>
    </w:p>
    <w:p w:rsidR="00677DC0" w:rsidRPr="0014168C" w:rsidRDefault="00677DC0" w:rsidP="00677DC0">
      <w:pPr>
        <w:pStyle w:val="Default"/>
        <w:widowControl w:val="0"/>
        <w:numPr>
          <w:ilvl w:val="0"/>
          <w:numId w:val="1"/>
        </w:numPr>
        <w:rPr>
          <w:b/>
          <w:color w:val="auto"/>
          <w:sz w:val="21"/>
          <w:szCs w:val="21"/>
        </w:rPr>
      </w:pPr>
      <w:r w:rsidRPr="0014168C">
        <w:rPr>
          <w:rFonts w:hint="eastAsia"/>
          <w:b/>
          <w:color w:val="auto"/>
          <w:sz w:val="21"/>
          <w:szCs w:val="21"/>
        </w:rPr>
        <w:t xml:space="preserve">Xiali Hei, </w:t>
      </w:r>
      <w:proofErr w:type="spellStart"/>
      <w:r>
        <w:rPr>
          <w:color w:val="auto"/>
          <w:sz w:val="21"/>
          <w:szCs w:val="21"/>
        </w:rPr>
        <w:t>Binheng</w:t>
      </w:r>
      <w:proofErr w:type="spellEnd"/>
      <w:r>
        <w:rPr>
          <w:color w:val="auto"/>
          <w:sz w:val="21"/>
          <w:szCs w:val="21"/>
        </w:rPr>
        <w:t xml:space="preserve"> Song</w:t>
      </w:r>
      <w:r w:rsidRPr="0014168C">
        <w:rPr>
          <w:rFonts w:hint="eastAsia"/>
          <w:color w:val="auto"/>
          <w:sz w:val="21"/>
          <w:szCs w:val="21"/>
        </w:rPr>
        <w:t xml:space="preserve">. A bio-inspired novel universal hash function. </w:t>
      </w:r>
      <w:r w:rsidRPr="0014168C">
        <w:rPr>
          <w:rFonts w:hint="eastAsia"/>
          <w:b/>
          <w:color w:val="auto"/>
          <w:sz w:val="21"/>
          <w:szCs w:val="21"/>
        </w:rPr>
        <w:t>Work-in-Process</w:t>
      </w:r>
      <w:r w:rsidRPr="0014168C">
        <w:rPr>
          <w:rFonts w:hint="eastAsia"/>
          <w:color w:val="auto"/>
          <w:sz w:val="21"/>
          <w:szCs w:val="21"/>
        </w:rPr>
        <w:t>.</w:t>
      </w:r>
      <w:r w:rsidRPr="0014168C">
        <w:rPr>
          <w:color w:val="auto"/>
          <w:sz w:val="21"/>
          <w:szCs w:val="21"/>
        </w:rPr>
        <w:t xml:space="preserve">  </w:t>
      </w:r>
    </w:p>
    <w:p w:rsidR="00677DC0" w:rsidRDefault="000B5B08" w:rsidP="00677DC0">
      <w:pPr>
        <w:pStyle w:val="Default"/>
        <w:widowControl w:val="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2</w:t>
      </w:r>
      <w:r w:rsidR="001E595A">
        <w:rPr>
          <w:b/>
          <w:bCs/>
          <w:color w:val="auto"/>
          <w:sz w:val="21"/>
          <w:szCs w:val="21"/>
        </w:rPr>
        <w:t>1</w:t>
      </w:r>
      <w:r w:rsidR="00677DC0">
        <w:rPr>
          <w:rFonts w:hint="eastAsia"/>
          <w:b/>
          <w:bCs/>
          <w:color w:val="auto"/>
          <w:sz w:val="21"/>
          <w:szCs w:val="21"/>
        </w:rPr>
        <w:t xml:space="preserve">          </w:t>
      </w:r>
      <w:r w:rsidR="00677DC0" w:rsidRPr="001D0FB9">
        <w:rPr>
          <w:rFonts w:hint="eastAsia"/>
          <w:b/>
          <w:bCs/>
          <w:color w:val="auto"/>
          <w:sz w:val="21"/>
          <w:szCs w:val="21"/>
        </w:rPr>
        <w:t>Xiali</w:t>
      </w:r>
      <w:r w:rsidR="00677DC0" w:rsidRPr="00590FA0">
        <w:rPr>
          <w:rFonts w:hint="eastAsia"/>
          <w:b/>
          <w:bCs/>
          <w:color w:val="auto"/>
          <w:sz w:val="21"/>
          <w:szCs w:val="21"/>
        </w:rPr>
        <w:t xml:space="preserve"> Hei, </w:t>
      </w:r>
      <w:proofErr w:type="spellStart"/>
      <w:r w:rsidR="00677DC0" w:rsidRPr="001D0FB9">
        <w:rPr>
          <w:rFonts w:hint="eastAsia"/>
          <w:bCs/>
          <w:color w:val="auto"/>
          <w:sz w:val="21"/>
          <w:szCs w:val="21"/>
        </w:rPr>
        <w:t>Chunliu</w:t>
      </w:r>
      <w:proofErr w:type="spellEnd"/>
      <w:r w:rsidR="00677DC0" w:rsidRPr="00590FA0">
        <w:rPr>
          <w:rFonts w:hint="eastAsia"/>
          <w:bCs/>
          <w:color w:val="auto"/>
          <w:sz w:val="21"/>
          <w:szCs w:val="21"/>
        </w:rPr>
        <w:t xml:space="preserve"> Zheng</w:t>
      </w:r>
      <w:r w:rsidR="00677DC0" w:rsidRPr="00590FA0">
        <w:rPr>
          <w:color w:val="auto"/>
          <w:sz w:val="21"/>
          <w:szCs w:val="21"/>
        </w:rPr>
        <w:t xml:space="preserve">. </w:t>
      </w:r>
      <w:r w:rsidR="00677DC0" w:rsidRPr="001D0FB9">
        <w:rPr>
          <w:rFonts w:hint="eastAsia"/>
          <w:color w:val="auto"/>
          <w:sz w:val="21"/>
          <w:szCs w:val="21"/>
        </w:rPr>
        <w:t xml:space="preserve">Security </w:t>
      </w:r>
      <w:r w:rsidR="00677DC0" w:rsidRPr="001D0FB9">
        <w:rPr>
          <w:color w:val="auto"/>
          <w:sz w:val="21"/>
          <w:szCs w:val="21"/>
        </w:rPr>
        <w:t>Deficiencies</w:t>
      </w:r>
      <w:r w:rsidR="00677DC0" w:rsidRPr="001D0FB9">
        <w:rPr>
          <w:rFonts w:hint="eastAsia"/>
          <w:color w:val="auto"/>
          <w:sz w:val="21"/>
          <w:szCs w:val="21"/>
        </w:rPr>
        <w:t xml:space="preserve"> of SET in Electronic commerce</w:t>
      </w:r>
      <w:r w:rsidR="00677DC0" w:rsidRPr="001D0FB9">
        <w:rPr>
          <w:color w:val="auto"/>
          <w:sz w:val="21"/>
          <w:szCs w:val="21"/>
        </w:rPr>
        <w:t>.</w:t>
      </w:r>
      <w:r w:rsidR="00677DC0" w:rsidRPr="00590FA0">
        <w:rPr>
          <w:color w:val="auto"/>
          <w:sz w:val="21"/>
          <w:szCs w:val="21"/>
        </w:rPr>
        <w:t xml:space="preserve"> </w:t>
      </w:r>
      <w:r w:rsidR="00677DC0" w:rsidRPr="00590FA0">
        <w:rPr>
          <w:i/>
          <w:iCs/>
          <w:color w:val="auto"/>
          <w:sz w:val="21"/>
          <w:szCs w:val="21"/>
        </w:rPr>
        <w:t>Journal of Chinese Journal of</w:t>
      </w:r>
      <w:r w:rsidR="00677DC0" w:rsidRPr="00590FA0">
        <w:rPr>
          <w:rFonts w:hint="eastAsia"/>
          <w:i/>
          <w:iCs/>
          <w:color w:val="auto"/>
          <w:sz w:val="21"/>
          <w:szCs w:val="21"/>
        </w:rPr>
        <w:t xml:space="preserve"> Communication and Information Security</w:t>
      </w:r>
      <w:r w:rsidR="00677DC0" w:rsidRPr="00590FA0">
        <w:rPr>
          <w:rFonts w:hint="eastAsia"/>
          <w:color w:val="auto"/>
          <w:sz w:val="21"/>
          <w:szCs w:val="21"/>
        </w:rPr>
        <w:t>.8</w:t>
      </w:r>
      <w:r w:rsidR="00677DC0" w:rsidRPr="00590FA0">
        <w:rPr>
          <w:color w:val="auto"/>
          <w:sz w:val="21"/>
          <w:szCs w:val="21"/>
        </w:rPr>
        <w:t xml:space="preserve">, </w:t>
      </w:r>
      <w:r w:rsidR="00677DC0" w:rsidRPr="00590FA0">
        <w:rPr>
          <w:rFonts w:hint="eastAsia"/>
          <w:color w:val="auto"/>
          <w:sz w:val="21"/>
          <w:szCs w:val="21"/>
        </w:rPr>
        <w:t>e152, 143-145</w:t>
      </w:r>
      <w:r w:rsidR="00677DC0" w:rsidRPr="00590FA0">
        <w:rPr>
          <w:color w:val="auto"/>
          <w:sz w:val="21"/>
          <w:szCs w:val="21"/>
        </w:rPr>
        <w:t xml:space="preserve"> (</w:t>
      </w:r>
      <w:r w:rsidR="00677DC0" w:rsidRPr="004B1788">
        <w:rPr>
          <w:b/>
          <w:color w:val="auto"/>
          <w:sz w:val="21"/>
          <w:szCs w:val="21"/>
        </w:rPr>
        <w:t>200</w:t>
      </w:r>
      <w:r w:rsidR="00677DC0" w:rsidRPr="004B1788">
        <w:rPr>
          <w:rFonts w:hint="eastAsia"/>
          <w:b/>
          <w:color w:val="auto"/>
          <w:sz w:val="21"/>
          <w:szCs w:val="21"/>
        </w:rPr>
        <w:t>6</w:t>
      </w:r>
      <w:r w:rsidR="00677DC0" w:rsidRPr="00590FA0">
        <w:rPr>
          <w:color w:val="auto"/>
          <w:sz w:val="21"/>
          <w:szCs w:val="21"/>
        </w:rPr>
        <w:t xml:space="preserve">). (In Chinese) </w:t>
      </w:r>
    </w:p>
    <w:p w:rsidR="00677DC0" w:rsidRDefault="00677DC0" w:rsidP="00677DC0">
      <w:pPr>
        <w:pStyle w:val="Default"/>
        <w:widowControl w:val="0"/>
        <w:rPr>
          <w:b/>
          <w:bCs/>
          <w:color w:val="auto"/>
          <w:sz w:val="21"/>
          <w:szCs w:val="21"/>
        </w:rPr>
      </w:pPr>
    </w:p>
    <w:p w:rsidR="00677DC0" w:rsidRDefault="00677DC0" w:rsidP="00677DC0">
      <w:pPr>
        <w:pStyle w:val="Default"/>
        <w:widowControl w:val="0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Book:</w:t>
      </w:r>
    </w:p>
    <w:p w:rsidR="00677DC0" w:rsidRDefault="000B5B08" w:rsidP="00677DC0">
      <w:pPr>
        <w:pStyle w:val="Default"/>
        <w:widowControl w:val="0"/>
        <w:rPr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lastRenderedPageBreak/>
        <w:t>2</w:t>
      </w:r>
      <w:r w:rsidR="001E595A">
        <w:rPr>
          <w:b/>
          <w:color w:val="auto"/>
          <w:sz w:val="21"/>
          <w:szCs w:val="21"/>
        </w:rPr>
        <w:t>2</w:t>
      </w:r>
      <w:r w:rsidR="00677DC0">
        <w:rPr>
          <w:color w:val="auto"/>
          <w:sz w:val="21"/>
          <w:szCs w:val="21"/>
        </w:rPr>
        <w:t xml:space="preserve">    </w:t>
      </w:r>
      <w:r w:rsidR="00677DC0" w:rsidRPr="001D0FB9">
        <w:rPr>
          <w:b/>
          <w:color w:val="auto"/>
          <w:sz w:val="21"/>
          <w:szCs w:val="21"/>
        </w:rPr>
        <w:t>Xiali</w:t>
      </w:r>
      <w:r w:rsidR="00677DC0" w:rsidRPr="00D45C85">
        <w:rPr>
          <w:b/>
          <w:color w:val="auto"/>
          <w:sz w:val="21"/>
          <w:szCs w:val="21"/>
        </w:rPr>
        <w:t xml:space="preserve"> Hei</w:t>
      </w:r>
      <w:r w:rsidR="00677DC0">
        <w:rPr>
          <w:color w:val="auto"/>
          <w:sz w:val="21"/>
          <w:szCs w:val="21"/>
        </w:rPr>
        <w:t xml:space="preserve"> and </w:t>
      </w:r>
      <w:proofErr w:type="spellStart"/>
      <w:r w:rsidR="00677DC0" w:rsidRPr="001D0FB9">
        <w:rPr>
          <w:color w:val="auto"/>
          <w:sz w:val="21"/>
          <w:szCs w:val="21"/>
        </w:rPr>
        <w:t>Xiaojiang</w:t>
      </w:r>
      <w:proofErr w:type="spellEnd"/>
      <w:r w:rsidR="00677DC0">
        <w:rPr>
          <w:color w:val="auto"/>
          <w:sz w:val="21"/>
          <w:szCs w:val="21"/>
        </w:rPr>
        <w:t xml:space="preserve"> Du. </w:t>
      </w:r>
      <w:r w:rsidR="00677DC0" w:rsidRPr="00F03F99">
        <w:rPr>
          <w:color w:val="auto"/>
          <w:sz w:val="21"/>
          <w:szCs w:val="21"/>
        </w:rPr>
        <w:t>Emerging Security Issues in Wireless Implantable Medical Devices</w:t>
      </w:r>
      <w:r w:rsidR="00677DC0">
        <w:rPr>
          <w:color w:val="auto"/>
          <w:sz w:val="21"/>
          <w:szCs w:val="21"/>
        </w:rPr>
        <w:t xml:space="preserve">. </w:t>
      </w:r>
      <w:r w:rsidR="00677DC0"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Springer, 2013, ISBN 978-1-4614-7152-3. On the list of </w:t>
      </w:r>
      <w:r w:rsidR="00677DC0" w:rsidRPr="0093171C">
        <w:rPr>
          <w:rStyle w:val="Strong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hyperlink r:id="rId15" w:history="1">
        <w:r w:rsidR="00677DC0" w:rsidRPr="0093171C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Best Readings in Communications and Information Systems Security.</w:t>
        </w:r>
      </w:hyperlink>
    </w:p>
    <w:p w:rsidR="00677DC0" w:rsidRDefault="00677DC0" w:rsidP="00677DC0">
      <w:pPr>
        <w:pStyle w:val="Default"/>
        <w:widowControl w:val="0"/>
        <w:rPr>
          <w:color w:val="auto"/>
          <w:sz w:val="21"/>
          <w:szCs w:val="21"/>
        </w:rPr>
      </w:pPr>
    </w:p>
    <w:p w:rsidR="00677DC0" w:rsidRDefault="00677DC0" w:rsidP="00677DC0">
      <w:pPr>
        <w:pStyle w:val="Default"/>
        <w:widowControl w:val="0"/>
        <w:rPr>
          <w:b/>
          <w:color w:val="auto"/>
          <w:sz w:val="21"/>
          <w:szCs w:val="21"/>
        </w:rPr>
      </w:pPr>
      <w:r w:rsidRPr="00C11C8B">
        <w:rPr>
          <w:b/>
          <w:color w:val="auto"/>
          <w:sz w:val="21"/>
          <w:szCs w:val="21"/>
        </w:rPr>
        <w:t>PhD Dissertation</w:t>
      </w:r>
      <w:r>
        <w:rPr>
          <w:b/>
          <w:color w:val="auto"/>
          <w:sz w:val="21"/>
          <w:szCs w:val="21"/>
        </w:rPr>
        <w:t>.</w:t>
      </w:r>
    </w:p>
    <w:p w:rsidR="00677DC0" w:rsidRPr="00C11C8B" w:rsidRDefault="008875B0" w:rsidP="00677DC0">
      <w:pPr>
        <w:pStyle w:val="Default"/>
        <w:widowControl w:val="0"/>
        <w:rPr>
          <w:b/>
          <w:color w:val="auto"/>
          <w:sz w:val="21"/>
          <w:szCs w:val="21"/>
        </w:rPr>
      </w:pPr>
      <w:r>
        <w:rPr>
          <w:b/>
          <w:color w:val="auto"/>
          <w:sz w:val="21"/>
          <w:szCs w:val="21"/>
        </w:rPr>
        <w:t>2</w:t>
      </w:r>
      <w:r w:rsidR="001E595A">
        <w:rPr>
          <w:b/>
          <w:color w:val="auto"/>
          <w:sz w:val="21"/>
          <w:szCs w:val="21"/>
        </w:rPr>
        <w:t>3</w:t>
      </w:r>
      <w:r w:rsidR="00677DC0">
        <w:rPr>
          <w:b/>
          <w:color w:val="auto"/>
          <w:sz w:val="21"/>
          <w:szCs w:val="21"/>
        </w:rPr>
        <w:t xml:space="preserve">   Xiali Hei. </w:t>
      </w:r>
      <w:r w:rsidR="00677DC0" w:rsidRPr="00F21729">
        <w:rPr>
          <w:color w:val="auto"/>
          <w:sz w:val="21"/>
          <w:szCs w:val="21"/>
        </w:rPr>
        <w:t>Security Issues and Defense Methods for Wireless Medical Devices</w:t>
      </w:r>
      <w:r w:rsidR="00677DC0">
        <w:rPr>
          <w:b/>
          <w:color w:val="auto"/>
          <w:sz w:val="21"/>
          <w:szCs w:val="21"/>
        </w:rPr>
        <w:t>. Published in ProQuest. 2014.</w:t>
      </w:r>
      <w:r w:rsidR="001E595A">
        <w:rPr>
          <w:b/>
          <w:color w:val="auto"/>
          <w:sz w:val="21"/>
          <w:szCs w:val="21"/>
        </w:rPr>
        <w:t xml:space="preserve"> </w:t>
      </w:r>
    </w:p>
    <w:p w:rsidR="004A7508" w:rsidRDefault="004A7508" w:rsidP="004A7508">
      <w:pPr>
        <w:pStyle w:val="Default"/>
        <w:widowControl w:val="0"/>
        <w:rPr>
          <w:color w:val="auto"/>
          <w:sz w:val="21"/>
          <w:szCs w:val="21"/>
        </w:rPr>
      </w:pPr>
    </w:p>
    <w:p w:rsidR="00C11C8B" w:rsidRPr="00386E1A" w:rsidRDefault="00C11C8B" w:rsidP="004A7508">
      <w:pPr>
        <w:pStyle w:val="Default"/>
        <w:widowControl w:val="0"/>
        <w:rPr>
          <w:color w:val="auto"/>
          <w:sz w:val="21"/>
          <w:szCs w:val="21"/>
        </w:rPr>
      </w:pPr>
    </w:p>
    <w:p w:rsidR="004A7508" w:rsidRPr="001D7B54" w:rsidRDefault="004A7508" w:rsidP="004A7508">
      <w:pPr>
        <w:pStyle w:val="Default"/>
        <w:widowControl w:val="0"/>
        <w:rPr>
          <w:b/>
          <w:bCs/>
          <w:color w:val="auto"/>
          <w:sz w:val="21"/>
          <w:szCs w:val="21"/>
        </w:rPr>
      </w:pPr>
      <w:r w:rsidRPr="001D7B54">
        <w:rPr>
          <w:b/>
          <w:bCs/>
          <w:color w:val="auto"/>
          <w:sz w:val="21"/>
          <w:szCs w:val="21"/>
        </w:rPr>
        <w:t>TPC members:</w:t>
      </w:r>
    </w:p>
    <w:p w:rsidR="004A7508" w:rsidRDefault="004A7508" w:rsidP="002552AF">
      <w:pPr>
        <w:pStyle w:val="Default"/>
        <w:rPr>
          <w:sz w:val="20"/>
          <w:szCs w:val="20"/>
        </w:rPr>
      </w:pPr>
    </w:p>
    <w:p w:rsidR="00C4244E" w:rsidRDefault="004A7508" w:rsidP="00C32857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proofErr w:type="gramStart"/>
      <w:r w:rsidRPr="00C4244E">
        <w:rPr>
          <w:b/>
          <w:sz w:val="20"/>
          <w:szCs w:val="20"/>
        </w:rPr>
        <w:t xml:space="preserve">IEEE </w:t>
      </w:r>
      <w:r w:rsidR="00EB724E" w:rsidRPr="00C4244E">
        <w:rPr>
          <w:b/>
          <w:sz w:val="20"/>
          <w:szCs w:val="20"/>
        </w:rPr>
        <w:t xml:space="preserve"> </w:t>
      </w:r>
      <w:r w:rsidRPr="00C4244E">
        <w:rPr>
          <w:b/>
          <w:sz w:val="20"/>
          <w:szCs w:val="20"/>
        </w:rPr>
        <w:t>GLOBECOM</w:t>
      </w:r>
      <w:proofErr w:type="gramEnd"/>
      <w:r w:rsidRPr="00C4244E">
        <w:rPr>
          <w:b/>
          <w:sz w:val="20"/>
          <w:szCs w:val="20"/>
        </w:rPr>
        <w:t xml:space="preserve"> 2013</w:t>
      </w:r>
      <w:r w:rsidR="00D9311F" w:rsidRPr="00C4244E">
        <w:rPr>
          <w:b/>
          <w:sz w:val="20"/>
          <w:szCs w:val="20"/>
        </w:rPr>
        <w:t xml:space="preserve"> &amp; 2014</w:t>
      </w:r>
      <w:r w:rsidR="00C4244E">
        <w:rPr>
          <w:b/>
          <w:sz w:val="20"/>
          <w:szCs w:val="20"/>
        </w:rPr>
        <w:t xml:space="preserve"> &amp; 2015</w:t>
      </w:r>
      <w:r w:rsidR="00346197">
        <w:rPr>
          <w:b/>
          <w:sz w:val="20"/>
          <w:szCs w:val="20"/>
        </w:rPr>
        <w:t>&amp;2016</w:t>
      </w:r>
      <w:r w:rsidR="00CF69DB">
        <w:rPr>
          <w:b/>
          <w:sz w:val="20"/>
          <w:szCs w:val="20"/>
        </w:rPr>
        <w:t>&amp;2017</w:t>
      </w:r>
    </w:p>
    <w:p w:rsidR="002552AF" w:rsidRPr="00C4244E" w:rsidRDefault="00C44E32" w:rsidP="00C32857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proofErr w:type="gramStart"/>
      <w:r w:rsidRPr="00C4244E">
        <w:rPr>
          <w:b/>
          <w:sz w:val="20"/>
          <w:szCs w:val="20"/>
        </w:rPr>
        <w:t xml:space="preserve">IEEE  </w:t>
      </w:r>
      <w:proofErr w:type="spellStart"/>
      <w:r w:rsidR="006A228A" w:rsidRPr="00C4244E">
        <w:rPr>
          <w:b/>
          <w:sz w:val="20"/>
          <w:szCs w:val="20"/>
        </w:rPr>
        <w:t>CyperC</w:t>
      </w:r>
      <w:proofErr w:type="spellEnd"/>
      <w:proofErr w:type="gramEnd"/>
      <w:r w:rsidR="006A228A" w:rsidRPr="00C4244E">
        <w:rPr>
          <w:b/>
          <w:sz w:val="20"/>
          <w:szCs w:val="20"/>
        </w:rPr>
        <w:t xml:space="preserve"> 2014</w:t>
      </w:r>
      <w:r w:rsidR="00346197">
        <w:rPr>
          <w:b/>
          <w:sz w:val="20"/>
          <w:szCs w:val="20"/>
        </w:rPr>
        <w:t>&amp;2015&amp;2016</w:t>
      </w:r>
    </w:p>
    <w:p w:rsidR="002552AF" w:rsidRDefault="002552AF" w:rsidP="002552AF">
      <w:pPr>
        <w:numPr>
          <w:ilvl w:val="0"/>
          <w:numId w:val="4"/>
        </w:num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 w:hint="eastAsia"/>
          <w:b/>
          <w:color w:val="000000"/>
          <w:sz w:val="20"/>
          <w:szCs w:val="20"/>
        </w:rPr>
        <w:t xml:space="preserve">IEEE </w:t>
      </w:r>
      <w:r w:rsidR="00EB724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color w:val="000000"/>
          <w:sz w:val="20"/>
          <w:szCs w:val="20"/>
        </w:rPr>
        <w:t>ICC</w:t>
      </w:r>
      <w:proofErr w:type="gramEnd"/>
      <w:r>
        <w:rPr>
          <w:rFonts w:ascii="Times New Roman" w:hAnsi="Times New Roman" w:hint="eastAsia"/>
          <w:b/>
          <w:color w:val="000000"/>
          <w:sz w:val="20"/>
          <w:szCs w:val="20"/>
        </w:rPr>
        <w:t xml:space="preserve"> 2014</w:t>
      </w:r>
      <w:r w:rsidR="00346197">
        <w:rPr>
          <w:rFonts w:ascii="Times New Roman" w:hAnsi="Times New Roman"/>
          <w:b/>
          <w:color w:val="000000"/>
          <w:sz w:val="20"/>
          <w:szCs w:val="20"/>
        </w:rPr>
        <w:t xml:space="preserve"> &amp;</w:t>
      </w:r>
      <w:r w:rsidR="00C4244E">
        <w:rPr>
          <w:rFonts w:ascii="Times New Roman" w:hAnsi="Times New Roman"/>
          <w:b/>
          <w:color w:val="000000"/>
          <w:sz w:val="20"/>
          <w:szCs w:val="20"/>
        </w:rPr>
        <w:t>2015</w:t>
      </w:r>
      <w:r w:rsidR="00346197">
        <w:rPr>
          <w:rFonts w:ascii="Times New Roman" w:hAnsi="Times New Roman"/>
          <w:b/>
          <w:color w:val="000000"/>
          <w:sz w:val="20"/>
          <w:szCs w:val="20"/>
        </w:rPr>
        <w:t>&amp;2016</w:t>
      </w:r>
      <w:r w:rsidR="00CF69DB">
        <w:rPr>
          <w:rFonts w:ascii="Times New Roman" w:hAnsi="Times New Roman"/>
          <w:b/>
          <w:color w:val="000000"/>
          <w:sz w:val="20"/>
          <w:szCs w:val="20"/>
        </w:rPr>
        <w:t>&amp;2017</w:t>
      </w:r>
    </w:p>
    <w:p w:rsidR="00C4501F" w:rsidRPr="002552AF" w:rsidRDefault="00C4501F" w:rsidP="002552AF">
      <w:pPr>
        <w:numPr>
          <w:ilvl w:val="0"/>
          <w:numId w:val="4"/>
        </w:num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IEEE  ICCVE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2013</w:t>
      </w:r>
      <w:r w:rsidR="00346197">
        <w:rPr>
          <w:rFonts w:ascii="Times New Roman" w:hAnsi="Times New Roman"/>
          <w:b/>
          <w:color w:val="000000"/>
          <w:sz w:val="20"/>
          <w:szCs w:val="20"/>
        </w:rPr>
        <w:t>&amp;2014&amp;2015&amp;2016</w:t>
      </w:r>
    </w:p>
    <w:p w:rsidR="00346197" w:rsidRDefault="001631D9" w:rsidP="004B1788">
      <w:pPr>
        <w:numPr>
          <w:ilvl w:val="0"/>
          <w:numId w:val="4"/>
        </w:num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346197">
        <w:rPr>
          <w:rFonts w:ascii="Times New Roman" w:hAnsi="Times New Roman"/>
          <w:b/>
          <w:color w:val="000000"/>
          <w:sz w:val="20"/>
          <w:szCs w:val="20"/>
        </w:rPr>
        <w:t xml:space="preserve">IEEE  </w:t>
      </w:r>
      <w:r w:rsidR="00346197" w:rsidRPr="00346197">
        <w:rPr>
          <w:rFonts w:ascii="Times New Roman" w:hAnsi="Times New Roman"/>
          <w:b/>
          <w:color w:val="000000"/>
          <w:sz w:val="20"/>
          <w:szCs w:val="20"/>
        </w:rPr>
        <w:t>ICACCI</w:t>
      </w:r>
      <w:proofErr w:type="gramEnd"/>
      <w:r w:rsidR="00346197" w:rsidRPr="00346197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="004B1003" w:rsidRPr="00346197">
        <w:rPr>
          <w:rFonts w:ascii="Times New Roman" w:hAnsi="Times New Roman"/>
          <w:b/>
          <w:color w:val="000000"/>
          <w:sz w:val="20"/>
          <w:szCs w:val="20"/>
        </w:rPr>
        <w:t>2014</w:t>
      </w:r>
    </w:p>
    <w:p w:rsidR="00346197" w:rsidRPr="00346197" w:rsidRDefault="00346197" w:rsidP="00B14630">
      <w:pPr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346197">
        <w:rPr>
          <w:rFonts w:ascii="Times New Roman" w:hAnsi="Times New Roman"/>
          <w:b/>
          <w:color w:val="000000"/>
          <w:sz w:val="20"/>
          <w:szCs w:val="20"/>
        </w:rPr>
        <w:t>IEEE  WASA</w:t>
      </w:r>
      <w:proofErr w:type="gramEnd"/>
      <w:r w:rsidRPr="00346197">
        <w:rPr>
          <w:rFonts w:ascii="Times New Roman" w:hAnsi="Times New Roman"/>
          <w:b/>
          <w:color w:val="000000"/>
          <w:sz w:val="20"/>
          <w:szCs w:val="20"/>
        </w:rPr>
        <w:t xml:space="preserve">    2016</w:t>
      </w:r>
      <w:r w:rsidR="00CF69DB">
        <w:rPr>
          <w:rFonts w:ascii="Times New Roman" w:hAnsi="Times New Roman"/>
          <w:b/>
          <w:color w:val="000000"/>
          <w:sz w:val="20"/>
          <w:szCs w:val="20"/>
        </w:rPr>
        <w:t xml:space="preserve"> &amp; 2017</w:t>
      </w:r>
    </w:p>
    <w:p w:rsidR="00AA47F9" w:rsidRPr="00B105D0" w:rsidRDefault="004521A6" w:rsidP="00AA47F9">
      <w:pPr>
        <w:rPr>
          <w:rFonts w:ascii="Times New Roman" w:hAnsi="Times New Roman"/>
          <w:b/>
          <w:color w:val="000000"/>
          <w:sz w:val="20"/>
          <w:szCs w:val="20"/>
        </w:rPr>
      </w:pPr>
      <w:r w:rsidRPr="00B105D0">
        <w:rPr>
          <w:rFonts w:ascii="Times New Roman" w:hAnsi="Times New Roman"/>
          <w:b/>
          <w:color w:val="000000"/>
          <w:sz w:val="20"/>
          <w:szCs w:val="20"/>
        </w:rPr>
        <w:t>Assistant managing editor</w:t>
      </w:r>
      <w:r w:rsidR="00AA47F9" w:rsidRPr="00B105D0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AA47F9" w:rsidRPr="00B105D0" w:rsidRDefault="00E66E66" w:rsidP="00AA47F9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1 </w:t>
      </w:r>
      <w:r w:rsidR="004521A6" w:rsidRPr="00B105D0">
        <w:rPr>
          <w:rFonts w:ascii="Times New Roman" w:hAnsi="Times New Roman"/>
          <w:b/>
          <w:color w:val="000000"/>
          <w:sz w:val="20"/>
          <w:szCs w:val="20"/>
        </w:rPr>
        <w:t>Journal of Information Systems and Technology Management for Specialized Research)</w:t>
      </w:r>
    </w:p>
    <w:p w:rsidR="0000388F" w:rsidRDefault="002A097E" w:rsidP="0000388F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Guest editor:</w:t>
      </w:r>
    </w:p>
    <w:p w:rsidR="00AD2BA6" w:rsidRPr="0000388F" w:rsidRDefault="002A097E" w:rsidP="0000388F">
      <w:pPr>
        <w:rPr>
          <w:rFonts w:ascii="Times New Roman" w:hAnsi="Times New Roman"/>
          <w:b/>
          <w:color w:val="000000"/>
          <w:sz w:val="20"/>
          <w:szCs w:val="20"/>
        </w:rPr>
      </w:pPr>
      <w:r w:rsidRPr="0000388F">
        <w:rPr>
          <w:rFonts w:ascii="Times New Roman" w:hAnsi="Times New Roman"/>
          <w:b/>
          <w:color w:val="000000"/>
          <w:sz w:val="20"/>
          <w:szCs w:val="20"/>
        </w:rPr>
        <w:t xml:space="preserve">1 </w:t>
      </w:r>
      <w:r w:rsidR="00AD2BA6" w:rsidRPr="0000388F">
        <w:rPr>
          <w:rFonts w:ascii="Times New Roman" w:hAnsi="Times New Roman"/>
          <w:b/>
          <w:color w:val="000000"/>
          <w:sz w:val="20"/>
          <w:szCs w:val="20"/>
        </w:rPr>
        <w:t>Security Analytics and Intelligence for Cyber Physical Systems</w:t>
      </w:r>
    </w:p>
    <w:p w:rsidR="002A097E" w:rsidRPr="00AD2BA6" w:rsidRDefault="002A097E" w:rsidP="004A7508">
      <w:pPr>
        <w:rPr>
          <w:rFonts w:ascii="Times New Roman" w:hAnsi="Times New Roman"/>
          <w:b/>
        </w:rPr>
      </w:pPr>
    </w:p>
    <w:p w:rsidR="00E20DC7" w:rsidRPr="00B105D0" w:rsidRDefault="00E20DC7" w:rsidP="004A7508">
      <w:pPr>
        <w:rPr>
          <w:rFonts w:ascii="Times New Roman" w:hAnsi="Times New Roman"/>
          <w:b/>
        </w:rPr>
      </w:pPr>
      <w:r w:rsidRPr="00B105D0">
        <w:rPr>
          <w:rFonts w:ascii="Times New Roman" w:hAnsi="Times New Roman"/>
          <w:b/>
        </w:rPr>
        <w:t>Reviewers:</w:t>
      </w:r>
    </w:p>
    <w:p w:rsidR="00E20DC7" w:rsidRPr="00B105D0" w:rsidRDefault="00E20DC7" w:rsidP="00997C39">
      <w:pPr>
        <w:spacing w:after="0" w:line="240" w:lineRule="auto"/>
        <w:rPr>
          <w:rFonts w:ascii="Times New Roman" w:hAnsi="Times New Roman"/>
          <w:b/>
        </w:rPr>
      </w:pPr>
      <w:r w:rsidRPr="00B105D0">
        <w:rPr>
          <w:rFonts w:ascii="Times New Roman" w:hAnsi="Times New Roman"/>
          <w:b/>
        </w:rPr>
        <w:t>1 IEEE Transactions on Parallel and Distributed Systems</w:t>
      </w:r>
    </w:p>
    <w:p w:rsidR="00E20DC7" w:rsidRPr="00B105D0" w:rsidRDefault="00E20DC7" w:rsidP="00997C39">
      <w:pPr>
        <w:spacing w:after="0" w:line="240" w:lineRule="auto"/>
        <w:rPr>
          <w:rFonts w:ascii="Times New Roman" w:hAnsi="Times New Roman"/>
          <w:b/>
        </w:rPr>
      </w:pPr>
      <w:r w:rsidRPr="00B105D0">
        <w:rPr>
          <w:rFonts w:ascii="Times New Roman" w:hAnsi="Times New Roman"/>
          <w:b/>
        </w:rPr>
        <w:t xml:space="preserve">2 IEEE </w:t>
      </w:r>
      <w:r w:rsidR="00C44E32" w:rsidRPr="00B105D0">
        <w:rPr>
          <w:rFonts w:ascii="Times New Roman" w:hAnsi="Times New Roman"/>
          <w:b/>
        </w:rPr>
        <w:t>C</w:t>
      </w:r>
      <w:r w:rsidRPr="00B105D0">
        <w:rPr>
          <w:rFonts w:ascii="Times New Roman" w:hAnsi="Times New Roman"/>
          <w:b/>
        </w:rPr>
        <w:t xml:space="preserve">ommunication </w:t>
      </w:r>
      <w:r w:rsidR="00C44E32" w:rsidRPr="00B105D0">
        <w:rPr>
          <w:rFonts w:ascii="Times New Roman" w:hAnsi="Times New Roman"/>
          <w:b/>
        </w:rPr>
        <w:t>L</w:t>
      </w:r>
      <w:r w:rsidRPr="00B105D0">
        <w:rPr>
          <w:rFonts w:ascii="Times New Roman" w:hAnsi="Times New Roman"/>
          <w:b/>
        </w:rPr>
        <w:t>etters</w:t>
      </w:r>
    </w:p>
    <w:p w:rsidR="00E20DC7" w:rsidRPr="00B105D0" w:rsidRDefault="00BC00C6" w:rsidP="00997C39">
      <w:pPr>
        <w:spacing w:after="0" w:line="240" w:lineRule="auto"/>
        <w:rPr>
          <w:rFonts w:ascii="Times New Roman" w:hAnsi="Times New Roman"/>
          <w:b/>
        </w:rPr>
      </w:pPr>
      <w:r w:rsidRPr="00B105D0">
        <w:rPr>
          <w:rFonts w:ascii="Times New Roman" w:hAnsi="Times New Roman"/>
          <w:b/>
        </w:rPr>
        <w:t xml:space="preserve">3 International </w:t>
      </w:r>
      <w:r w:rsidR="00E20DC7" w:rsidRPr="00B105D0">
        <w:rPr>
          <w:rFonts w:ascii="Times New Roman" w:hAnsi="Times New Roman"/>
          <w:b/>
        </w:rPr>
        <w:t>J</w:t>
      </w:r>
      <w:r w:rsidRPr="00B105D0">
        <w:rPr>
          <w:rFonts w:ascii="Times New Roman" w:hAnsi="Times New Roman"/>
          <w:b/>
        </w:rPr>
        <w:t>ournal</w:t>
      </w:r>
      <w:r w:rsidR="00E20DC7" w:rsidRPr="00B105D0">
        <w:rPr>
          <w:rFonts w:ascii="Times New Roman" w:hAnsi="Times New Roman"/>
          <w:b/>
        </w:rPr>
        <w:t xml:space="preserve"> of Ad Hoc and Ubiquitous Computing</w:t>
      </w:r>
    </w:p>
    <w:p w:rsidR="00997C39" w:rsidRPr="00B105D0" w:rsidRDefault="00E20DC7" w:rsidP="00997C39">
      <w:pPr>
        <w:spacing w:after="0" w:line="240" w:lineRule="auto"/>
        <w:rPr>
          <w:rFonts w:ascii="Times New Roman" w:hAnsi="Times New Roman"/>
          <w:b/>
        </w:rPr>
      </w:pPr>
      <w:r w:rsidRPr="00B105D0">
        <w:rPr>
          <w:rFonts w:ascii="Times New Roman" w:hAnsi="Times New Roman"/>
          <w:b/>
        </w:rPr>
        <w:t xml:space="preserve">4 </w:t>
      </w:r>
      <w:r w:rsidR="00C44E32" w:rsidRPr="00B105D0">
        <w:rPr>
          <w:rFonts w:ascii="Times New Roman" w:hAnsi="Times New Roman"/>
          <w:b/>
        </w:rPr>
        <w:t>Wiley J</w:t>
      </w:r>
      <w:r w:rsidR="00BC00C6" w:rsidRPr="00B105D0">
        <w:rPr>
          <w:rFonts w:ascii="Times New Roman" w:hAnsi="Times New Roman"/>
          <w:b/>
        </w:rPr>
        <w:t>ournal</w:t>
      </w:r>
      <w:r w:rsidR="00C44E32" w:rsidRPr="00B105D0">
        <w:rPr>
          <w:rFonts w:ascii="Times New Roman" w:hAnsi="Times New Roman"/>
          <w:b/>
        </w:rPr>
        <w:t xml:space="preserve"> of Security and Communication Networks </w:t>
      </w:r>
    </w:p>
    <w:sectPr w:rsidR="00997C39" w:rsidRPr="00B105D0" w:rsidSect="004C2956">
      <w:head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7A" w:rsidRDefault="00C61B7A" w:rsidP="009B036C">
      <w:pPr>
        <w:spacing w:after="0" w:line="240" w:lineRule="auto"/>
      </w:pPr>
      <w:r>
        <w:separator/>
      </w:r>
    </w:p>
  </w:endnote>
  <w:endnote w:type="continuationSeparator" w:id="0">
    <w:p w:rsidR="00C61B7A" w:rsidRDefault="00C61B7A" w:rsidP="009B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7A" w:rsidRDefault="00C61B7A" w:rsidP="009B036C">
      <w:pPr>
        <w:spacing w:after="0" w:line="240" w:lineRule="auto"/>
      </w:pPr>
      <w:r>
        <w:separator/>
      </w:r>
    </w:p>
  </w:footnote>
  <w:footnote w:type="continuationSeparator" w:id="0">
    <w:p w:rsidR="00C61B7A" w:rsidRDefault="00C61B7A" w:rsidP="009B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C" w:rsidRPr="001B5CA3" w:rsidRDefault="0033222C" w:rsidP="004C2956">
    <w:pPr>
      <w:pStyle w:val="Header"/>
    </w:pPr>
  </w:p>
  <w:p w:rsidR="0033222C" w:rsidRDefault="003322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CC6"/>
    <w:multiLevelType w:val="hybridMultilevel"/>
    <w:tmpl w:val="F94A13D4"/>
    <w:lvl w:ilvl="0" w:tplc="0EF068C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D0A03"/>
    <w:multiLevelType w:val="hybridMultilevel"/>
    <w:tmpl w:val="4488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3375"/>
    <w:multiLevelType w:val="hybridMultilevel"/>
    <w:tmpl w:val="87FE7A5E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85E39A1"/>
    <w:multiLevelType w:val="hybridMultilevel"/>
    <w:tmpl w:val="042A1C3E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7CCF0644"/>
    <w:multiLevelType w:val="hybridMultilevel"/>
    <w:tmpl w:val="352C41B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6C"/>
    <w:rsid w:val="0000388F"/>
    <w:rsid w:val="00005065"/>
    <w:rsid w:val="00010EB7"/>
    <w:rsid w:val="000205D1"/>
    <w:rsid w:val="00021FDC"/>
    <w:rsid w:val="000226A2"/>
    <w:rsid w:val="00025410"/>
    <w:rsid w:val="000264A4"/>
    <w:rsid w:val="00034344"/>
    <w:rsid w:val="000413DC"/>
    <w:rsid w:val="0004627A"/>
    <w:rsid w:val="00047814"/>
    <w:rsid w:val="000523BE"/>
    <w:rsid w:val="00062EA5"/>
    <w:rsid w:val="00065163"/>
    <w:rsid w:val="000700A8"/>
    <w:rsid w:val="000711B5"/>
    <w:rsid w:val="000733EB"/>
    <w:rsid w:val="00076F04"/>
    <w:rsid w:val="00083538"/>
    <w:rsid w:val="00085388"/>
    <w:rsid w:val="000A3660"/>
    <w:rsid w:val="000A38BE"/>
    <w:rsid w:val="000B5B08"/>
    <w:rsid w:val="000C1DF8"/>
    <w:rsid w:val="000C2F49"/>
    <w:rsid w:val="000C5229"/>
    <w:rsid w:val="000C57F2"/>
    <w:rsid w:val="000D1903"/>
    <w:rsid w:val="000D4259"/>
    <w:rsid w:val="000E00FD"/>
    <w:rsid w:val="000E0C6E"/>
    <w:rsid w:val="000E1486"/>
    <w:rsid w:val="000E253F"/>
    <w:rsid w:val="000E36CE"/>
    <w:rsid w:val="000E5566"/>
    <w:rsid w:val="000E6D6F"/>
    <w:rsid w:val="000F344E"/>
    <w:rsid w:val="001031C2"/>
    <w:rsid w:val="0010484D"/>
    <w:rsid w:val="00116A32"/>
    <w:rsid w:val="001172C4"/>
    <w:rsid w:val="0013563A"/>
    <w:rsid w:val="0014168C"/>
    <w:rsid w:val="00141C2D"/>
    <w:rsid w:val="001450D9"/>
    <w:rsid w:val="001467DB"/>
    <w:rsid w:val="00147008"/>
    <w:rsid w:val="00161535"/>
    <w:rsid w:val="001631D9"/>
    <w:rsid w:val="00167A61"/>
    <w:rsid w:val="00175725"/>
    <w:rsid w:val="001802CA"/>
    <w:rsid w:val="001859D3"/>
    <w:rsid w:val="001A084D"/>
    <w:rsid w:val="001A0EFE"/>
    <w:rsid w:val="001A286C"/>
    <w:rsid w:val="001A3ECA"/>
    <w:rsid w:val="001B2BE0"/>
    <w:rsid w:val="001B646B"/>
    <w:rsid w:val="001C0B7B"/>
    <w:rsid w:val="001C543B"/>
    <w:rsid w:val="001D008F"/>
    <w:rsid w:val="001D5FD4"/>
    <w:rsid w:val="001E1487"/>
    <w:rsid w:val="001E5396"/>
    <w:rsid w:val="001E595A"/>
    <w:rsid w:val="001E7031"/>
    <w:rsid w:val="001F303D"/>
    <w:rsid w:val="001F4A29"/>
    <w:rsid w:val="00205BF3"/>
    <w:rsid w:val="00206532"/>
    <w:rsid w:val="00215FA5"/>
    <w:rsid w:val="00221F64"/>
    <w:rsid w:val="00224E81"/>
    <w:rsid w:val="0023452B"/>
    <w:rsid w:val="00242997"/>
    <w:rsid w:val="00251326"/>
    <w:rsid w:val="002541D8"/>
    <w:rsid w:val="002552AF"/>
    <w:rsid w:val="00260AAE"/>
    <w:rsid w:val="002660CE"/>
    <w:rsid w:val="00266F0F"/>
    <w:rsid w:val="00275C10"/>
    <w:rsid w:val="002836E1"/>
    <w:rsid w:val="002A05D3"/>
    <w:rsid w:val="002A071E"/>
    <w:rsid w:val="002A097E"/>
    <w:rsid w:val="002B00EF"/>
    <w:rsid w:val="002B4B83"/>
    <w:rsid w:val="002C1EA1"/>
    <w:rsid w:val="002C2ED6"/>
    <w:rsid w:val="002C5490"/>
    <w:rsid w:val="002D28A8"/>
    <w:rsid w:val="002D562F"/>
    <w:rsid w:val="002D7756"/>
    <w:rsid w:val="002E5476"/>
    <w:rsid w:val="002F1F05"/>
    <w:rsid w:val="0030552A"/>
    <w:rsid w:val="00311E24"/>
    <w:rsid w:val="00320864"/>
    <w:rsid w:val="00324E37"/>
    <w:rsid w:val="0033222C"/>
    <w:rsid w:val="0033569C"/>
    <w:rsid w:val="00337E0C"/>
    <w:rsid w:val="00342FE8"/>
    <w:rsid w:val="00344AA7"/>
    <w:rsid w:val="00346197"/>
    <w:rsid w:val="00346B2F"/>
    <w:rsid w:val="00352A62"/>
    <w:rsid w:val="00354FD1"/>
    <w:rsid w:val="00383746"/>
    <w:rsid w:val="00386E1A"/>
    <w:rsid w:val="0039252F"/>
    <w:rsid w:val="003962E2"/>
    <w:rsid w:val="003A43F4"/>
    <w:rsid w:val="003A5408"/>
    <w:rsid w:val="003A5C8F"/>
    <w:rsid w:val="003A6802"/>
    <w:rsid w:val="003B0791"/>
    <w:rsid w:val="003B26B0"/>
    <w:rsid w:val="003B365B"/>
    <w:rsid w:val="003B70A6"/>
    <w:rsid w:val="003C4B73"/>
    <w:rsid w:val="003D0409"/>
    <w:rsid w:val="003D2718"/>
    <w:rsid w:val="003E2548"/>
    <w:rsid w:val="003E3ECE"/>
    <w:rsid w:val="003E56C2"/>
    <w:rsid w:val="003E7206"/>
    <w:rsid w:val="003F3C14"/>
    <w:rsid w:val="00401EF6"/>
    <w:rsid w:val="00406B02"/>
    <w:rsid w:val="0042113A"/>
    <w:rsid w:val="00421639"/>
    <w:rsid w:val="004246B1"/>
    <w:rsid w:val="00425150"/>
    <w:rsid w:val="0042559F"/>
    <w:rsid w:val="004259C5"/>
    <w:rsid w:val="0042639E"/>
    <w:rsid w:val="00427A0C"/>
    <w:rsid w:val="00430792"/>
    <w:rsid w:val="00431D67"/>
    <w:rsid w:val="00432249"/>
    <w:rsid w:val="004378BC"/>
    <w:rsid w:val="004438FC"/>
    <w:rsid w:val="00443D6B"/>
    <w:rsid w:val="00445C2C"/>
    <w:rsid w:val="004518CF"/>
    <w:rsid w:val="004521A6"/>
    <w:rsid w:val="00463BC0"/>
    <w:rsid w:val="00466625"/>
    <w:rsid w:val="0047380B"/>
    <w:rsid w:val="00473EE6"/>
    <w:rsid w:val="00475708"/>
    <w:rsid w:val="00497B31"/>
    <w:rsid w:val="004A7508"/>
    <w:rsid w:val="004B1003"/>
    <w:rsid w:val="004B1788"/>
    <w:rsid w:val="004C19C6"/>
    <w:rsid w:val="004C2956"/>
    <w:rsid w:val="004C5577"/>
    <w:rsid w:val="004C5817"/>
    <w:rsid w:val="004C5F83"/>
    <w:rsid w:val="004C6977"/>
    <w:rsid w:val="004D190A"/>
    <w:rsid w:val="004D1F32"/>
    <w:rsid w:val="004D7B92"/>
    <w:rsid w:val="004F0455"/>
    <w:rsid w:val="004F2A0B"/>
    <w:rsid w:val="004F6CE6"/>
    <w:rsid w:val="005069C6"/>
    <w:rsid w:val="00514D41"/>
    <w:rsid w:val="005177CC"/>
    <w:rsid w:val="0052170C"/>
    <w:rsid w:val="00534589"/>
    <w:rsid w:val="0053518E"/>
    <w:rsid w:val="00542F88"/>
    <w:rsid w:val="005466CD"/>
    <w:rsid w:val="005513B8"/>
    <w:rsid w:val="0055530F"/>
    <w:rsid w:val="00561141"/>
    <w:rsid w:val="00561E9F"/>
    <w:rsid w:val="005630C3"/>
    <w:rsid w:val="00570AB5"/>
    <w:rsid w:val="00573C3B"/>
    <w:rsid w:val="00580069"/>
    <w:rsid w:val="0058303D"/>
    <w:rsid w:val="005900B4"/>
    <w:rsid w:val="00590FA0"/>
    <w:rsid w:val="00592160"/>
    <w:rsid w:val="005A1288"/>
    <w:rsid w:val="005A3E24"/>
    <w:rsid w:val="005B4DE0"/>
    <w:rsid w:val="005D1B24"/>
    <w:rsid w:val="005D24D7"/>
    <w:rsid w:val="005F515A"/>
    <w:rsid w:val="006030B5"/>
    <w:rsid w:val="00603C47"/>
    <w:rsid w:val="006046C6"/>
    <w:rsid w:val="006212C3"/>
    <w:rsid w:val="00623885"/>
    <w:rsid w:val="00627673"/>
    <w:rsid w:val="006472F6"/>
    <w:rsid w:val="0064754D"/>
    <w:rsid w:val="0065225C"/>
    <w:rsid w:val="00652AC2"/>
    <w:rsid w:val="00655FB0"/>
    <w:rsid w:val="006579CD"/>
    <w:rsid w:val="006600BF"/>
    <w:rsid w:val="00665B76"/>
    <w:rsid w:val="00666DEB"/>
    <w:rsid w:val="00675B70"/>
    <w:rsid w:val="00677DC0"/>
    <w:rsid w:val="006817DC"/>
    <w:rsid w:val="006830B8"/>
    <w:rsid w:val="006851E5"/>
    <w:rsid w:val="00691EC1"/>
    <w:rsid w:val="0069256F"/>
    <w:rsid w:val="006A228A"/>
    <w:rsid w:val="006A24C5"/>
    <w:rsid w:val="006C6146"/>
    <w:rsid w:val="006C6BF2"/>
    <w:rsid w:val="006D03CD"/>
    <w:rsid w:val="006D7855"/>
    <w:rsid w:val="006E31A2"/>
    <w:rsid w:val="006F340F"/>
    <w:rsid w:val="00700F09"/>
    <w:rsid w:val="007304FB"/>
    <w:rsid w:val="0073069E"/>
    <w:rsid w:val="0075066F"/>
    <w:rsid w:val="00751C52"/>
    <w:rsid w:val="00751C9A"/>
    <w:rsid w:val="00764F05"/>
    <w:rsid w:val="007778E8"/>
    <w:rsid w:val="007824A2"/>
    <w:rsid w:val="00786D33"/>
    <w:rsid w:val="007879AA"/>
    <w:rsid w:val="007959A1"/>
    <w:rsid w:val="00796429"/>
    <w:rsid w:val="007A4DF7"/>
    <w:rsid w:val="007B4D2E"/>
    <w:rsid w:val="007C4242"/>
    <w:rsid w:val="007C6D31"/>
    <w:rsid w:val="007D5D02"/>
    <w:rsid w:val="007E0498"/>
    <w:rsid w:val="007E08E9"/>
    <w:rsid w:val="007F781C"/>
    <w:rsid w:val="0080652C"/>
    <w:rsid w:val="008103CB"/>
    <w:rsid w:val="00812272"/>
    <w:rsid w:val="00813B22"/>
    <w:rsid w:val="00822A00"/>
    <w:rsid w:val="00826627"/>
    <w:rsid w:val="008279EC"/>
    <w:rsid w:val="00835A51"/>
    <w:rsid w:val="008403C5"/>
    <w:rsid w:val="008419F5"/>
    <w:rsid w:val="00842D47"/>
    <w:rsid w:val="00860DEF"/>
    <w:rsid w:val="00880E1A"/>
    <w:rsid w:val="00882344"/>
    <w:rsid w:val="008833C7"/>
    <w:rsid w:val="008840DD"/>
    <w:rsid w:val="008875B0"/>
    <w:rsid w:val="008A0671"/>
    <w:rsid w:val="008A35B6"/>
    <w:rsid w:val="008A389E"/>
    <w:rsid w:val="008A4C0E"/>
    <w:rsid w:val="008A74C1"/>
    <w:rsid w:val="008B219A"/>
    <w:rsid w:val="008B517B"/>
    <w:rsid w:val="008C0AC8"/>
    <w:rsid w:val="008C512B"/>
    <w:rsid w:val="008D0062"/>
    <w:rsid w:val="008D4637"/>
    <w:rsid w:val="008E2420"/>
    <w:rsid w:val="008E4960"/>
    <w:rsid w:val="008F2778"/>
    <w:rsid w:val="008F2D8D"/>
    <w:rsid w:val="008F5B41"/>
    <w:rsid w:val="00900183"/>
    <w:rsid w:val="0090582A"/>
    <w:rsid w:val="009074E4"/>
    <w:rsid w:val="00913F61"/>
    <w:rsid w:val="009157CC"/>
    <w:rsid w:val="00916EE5"/>
    <w:rsid w:val="0092112B"/>
    <w:rsid w:val="009314CD"/>
    <w:rsid w:val="0093171C"/>
    <w:rsid w:val="0094088B"/>
    <w:rsid w:val="00942203"/>
    <w:rsid w:val="0094332E"/>
    <w:rsid w:val="00945B56"/>
    <w:rsid w:val="00950458"/>
    <w:rsid w:val="00951CB0"/>
    <w:rsid w:val="009529B7"/>
    <w:rsid w:val="00953226"/>
    <w:rsid w:val="009571F4"/>
    <w:rsid w:val="009705C7"/>
    <w:rsid w:val="009705FD"/>
    <w:rsid w:val="00970B72"/>
    <w:rsid w:val="00972C3C"/>
    <w:rsid w:val="0098412A"/>
    <w:rsid w:val="009903BA"/>
    <w:rsid w:val="00997C39"/>
    <w:rsid w:val="009A1C26"/>
    <w:rsid w:val="009A7737"/>
    <w:rsid w:val="009A7FF3"/>
    <w:rsid w:val="009B036C"/>
    <w:rsid w:val="009B2810"/>
    <w:rsid w:val="009C744A"/>
    <w:rsid w:val="009D32AB"/>
    <w:rsid w:val="009D64BC"/>
    <w:rsid w:val="009F0B53"/>
    <w:rsid w:val="009F505C"/>
    <w:rsid w:val="00A00236"/>
    <w:rsid w:val="00A02C86"/>
    <w:rsid w:val="00A05D74"/>
    <w:rsid w:val="00A0709B"/>
    <w:rsid w:val="00A105CB"/>
    <w:rsid w:val="00A11CA8"/>
    <w:rsid w:val="00A16CEF"/>
    <w:rsid w:val="00A26879"/>
    <w:rsid w:val="00A26904"/>
    <w:rsid w:val="00A31367"/>
    <w:rsid w:val="00A342C3"/>
    <w:rsid w:val="00A54F80"/>
    <w:rsid w:val="00A5529B"/>
    <w:rsid w:val="00A655EE"/>
    <w:rsid w:val="00A66AD8"/>
    <w:rsid w:val="00A6753F"/>
    <w:rsid w:val="00A81B2C"/>
    <w:rsid w:val="00A8684E"/>
    <w:rsid w:val="00A902E2"/>
    <w:rsid w:val="00A91BB1"/>
    <w:rsid w:val="00AA177A"/>
    <w:rsid w:val="00AA47F9"/>
    <w:rsid w:val="00AA53A8"/>
    <w:rsid w:val="00AA69D2"/>
    <w:rsid w:val="00AB3826"/>
    <w:rsid w:val="00AB5BCA"/>
    <w:rsid w:val="00AB77A8"/>
    <w:rsid w:val="00AC5742"/>
    <w:rsid w:val="00AC65E3"/>
    <w:rsid w:val="00AC65ED"/>
    <w:rsid w:val="00AD0467"/>
    <w:rsid w:val="00AD1E4B"/>
    <w:rsid w:val="00AD2BA6"/>
    <w:rsid w:val="00AD48C2"/>
    <w:rsid w:val="00AD7AC5"/>
    <w:rsid w:val="00AE692D"/>
    <w:rsid w:val="00AF60DD"/>
    <w:rsid w:val="00B0033C"/>
    <w:rsid w:val="00B02F9B"/>
    <w:rsid w:val="00B105D0"/>
    <w:rsid w:val="00B11622"/>
    <w:rsid w:val="00B13160"/>
    <w:rsid w:val="00B26911"/>
    <w:rsid w:val="00B306E6"/>
    <w:rsid w:val="00B41795"/>
    <w:rsid w:val="00B433C9"/>
    <w:rsid w:val="00B46092"/>
    <w:rsid w:val="00B465B2"/>
    <w:rsid w:val="00B46E6C"/>
    <w:rsid w:val="00B538C1"/>
    <w:rsid w:val="00B661FA"/>
    <w:rsid w:val="00B70921"/>
    <w:rsid w:val="00B86DA5"/>
    <w:rsid w:val="00B87A02"/>
    <w:rsid w:val="00B917B8"/>
    <w:rsid w:val="00BA5A66"/>
    <w:rsid w:val="00BB77D7"/>
    <w:rsid w:val="00BC00C6"/>
    <w:rsid w:val="00BC24FD"/>
    <w:rsid w:val="00BC3BF7"/>
    <w:rsid w:val="00BE7F1C"/>
    <w:rsid w:val="00BF084F"/>
    <w:rsid w:val="00BF0FA4"/>
    <w:rsid w:val="00C055C8"/>
    <w:rsid w:val="00C07BB3"/>
    <w:rsid w:val="00C11A08"/>
    <w:rsid w:val="00C11C8B"/>
    <w:rsid w:val="00C12F33"/>
    <w:rsid w:val="00C3094B"/>
    <w:rsid w:val="00C409E2"/>
    <w:rsid w:val="00C4244E"/>
    <w:rsid w:val="00C43309"/>
    <w:rsid w:val="00C44E32"/>
    <w:rsid w:val="00C4501F"/>
    <w:rsid w:val="00C46260"/>
    <w:rsid w:val="00C46CEE"/>
    <w:rsid w:val="00C52D18"/>
    <w:rsid w:val="00C54120"/>
    <w:rsid w:val="00C550ED"/>
    <w:rsid w:val="00C61B7A"/>
    <w:rsid w:val="00C70FAC"/>
    <w:rsid w:val="00C82FC8"/>
    <w:rsid w:val="00C833F4"/>
    <w:rsid w:val="00C8461F"/>
    <w:rsid w:val="00C876BE"/>
    <w:rsid w:val="00C91D8A"/>
    <w:rsid w:val="00C9543C"/>
    <w:rsid w:val="00CB0FF3"/>
    <w:rsid w:val="00CB5CAE"/>
    <w:rsid w:val="00CB66ED"/>
    <w:rsid w:val="00CC2D10"/>
    <w:rsid w:val="00CD3263"/>
    <w:rsid w:val="00CE536E"/>
    <w:rsid w:val="00CF0C7B"/>
    <w:rsid w:val="00CF69DB"/>
    <w:rsid w:val="00D03B1F"/>
    <w:rsid w:val="00D06433"/>
    <w:rsid w:val="00D118C3"/>
    <w:rsid w:val="00D11F7C"/>
    <w:rsid w:val="00D12BF5"/>
    <w:rsid w:val="00D16E2A"/>
    <w:rsid w:val="00D27908"/>
    <w:rsid w:val="00D32EA3"/>
    <w:rsid w:val="00D40B04"/>
    <w:rsid w:val="00D41653"/>
    <w:rsid w:val="00D424A4"/>
    <w:rsid w:val="00D42EFD"/>
    <w:rsid w:val="00D46EA3"/>
    <w:rsid w:val="00D66A53"/>
    <w:rsid w:val="00D7306A"/>
    <w:rsid w:val="00D73E0D"/>
    <w:rsid w:val="00D83E41"/>
    <w:rsid w:val="00D851C8"/>
    <w:rsid w:val="00D9311F"/>
    <w:rsid w:val="00DA174F"/>
    <w:rsid w:val="00DA32B1"/>
    <w:rsid w:val="00DB4EB9"/>
    <w:rsid w:val="00DB68ED"/>
    <w:rsid w:val="00DB7EFA"/>
    <w:rsid w:val="00DC12C3"/>
    <w:rsid w:val="00DC2031"/>
    <w:rsid w:val="00DC3D0E"/>
    <w:rsid w:val="00DD164A"/>
    <w:rsid w:val="00DD45C8"/>
    <w:rsid w:val="00DD63AD"/>
    <w:rsid w:val="00DF5B25"/>
    <w:rsid w:val="00E0285E"/>
    <w:rsid w:val="00E02EEC"/>
    <w:rsid w:val="00E069B4"/>
    <w:rsid w:val="00E140EC"/>
    <w:rsid w:val="00E2098E"/>
    <w:rsid w:val="00E20DC7"/>
    <w:rsid w:val="00E21E09"/>
    <w:rsid w:val="00E22EF5"/>
    <w:rsid w:val="00E247F1"/>
    <w:rsid w:val="00E263D7"/>
    <w:rsid w:val="00E361F6"/>
    <w:rsid w:val="00E369E1"/>
    <w:rsid w:val="00E4084B"/>
    <w:rsid w:val="00E43CF7"/>
    <w:rsid w:val="00E5505F"/>
    <w:rsid w:val="00E573D7"/>
    <w:rsid w:val="00E61758"/>
    <w:rsid w:val="00E65C55"/>
    <w:rsid w:val="00E66E66"/>
    <w:rsid w:val="00E70792"/>
    <w:rsid w:val="00E718D6"/>
    <w:rsid w:val="00E719E7"/>
    <w:rsid w:val="00E72970"/>
    <w:rsid w:val="00E901A4"/>
    <w:rsid w:val="00EA6F01"/>
    <w:rsid w:val="00EB0EA0"/>
    <w:rsid w:val="00EB2224"/>
    <w:rsid w:val="00EB724E"/>
    <w:rsid w:val="00EC1A66"/>
    <w:rsid w:val="00EE5284"/>
    <w:rsid w:val="00EF0D73"/>
    <w:rsid w:val="00EF48E5"/>
    <w:rsid w:val="00EF7070"/>
    <w:rsid w:val="00EF7371"/>
    <w:rsid w:val="00F03F99"/>
    <w:rsid w:val="00F16C72"/>
    <w:rsid w:val="00F21729"/>
    <w:rsid w:val="00F338BF"/>
    <w:rsid w:val="00F33ACC"/>
    <w:rsid w:val="00F36994"/>
    <w:rsid w:val="00F37C80"/>
    <w:rsid w:val="00F435EB"/>
    <w:rsid w:val="00F451C0"/>
    <w:rsid w:val="00F52225"/>
    <w:rsid w:val="00F6037F"/>
    <w:rsid w:val="00F61FEE"/>
    <w:rsid w:val="00F714A4"/>
    <w:rsid w:val="00F71937"/>
    <w:rsid w:val="00F82682"/>
    <w:rsid w:val="00F916F3"/>
    <w:rsid w:val="00FA0C68"/>
    <w:rsid w:val="00FA2B97"/>
    <w:rsid w:val="00FB69E6"/>
    <w:rsid w:val="00FC7B13"/>
    <w:rsid w:val="00FD2601"/>
    <w:rsid w:val="00FD5D63"/>
    <w:rsid w:val="00FF3BFF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F21C"/>
  <w15:docId w15:val="{0945C521-6EE9-4956-A878-9CE57E8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75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222C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BookAntiqua-Bold" w:hAnsi="BookAntiqua-Bold"/>
      <w:b/>
      <w:bCs/>
      <w:sz w:val="44"/>
      <w:szCs w:val="4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3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0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36C"/>
  </w:style>
  <w:style w:type="paragraph" w:styleId="Footer">
    <w:name w:val="footer"/>
    <w:basedOn w:val="Normal"/>
    <w:link w:val="FooterChar"/>
    <w:unhideWhenUsed/>
    <w:rsid w:val="009B03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36C"/>
  </w:style>
  <w:style w:type="paragraph" w:customStyle="1" w:styleId="Default">
    <w:name w:val="Default"/>
    <w:rsid w:val="009B03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C"/>
    <w:pPr>
      <w:spacing w:after="0" w:line="240" w:lineRule="auto"/>
    </w:pPr>
    <w:rPr>
      <w:rFonts w:ascii="宋体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36C"/>
    <w:rPr>
      <w:rFonts w:ascii="宋体" w:eastAsia="宋体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094B"/>
  </w:style>
  <w:style w:type="character" w:customStyle="1" w:styleId="DateChar">
    <w:name w:val="Date Char"/>
    <w:basedOn w:val="DefaultParagraphFont"/>
    <w:link w:val="Date"/>
    <w:uiPriority w:val="99"/>
    <w:semiHidden/>
    <w:rsid w:val="00C3094B"/>
  </w:style>
  <w:style w:type="character" w:styleId="Emphasis">
    <w:name w:val="Emphasis"/>
    <w:uiPriority w:val="20"/>
    <w:qFormat/>
    <w:rsid w:val="00A11CA8"/>
    <w:rPr>
      <w:i/>
      <w:iCs/>
    </w:rPr>
  </w:style>
  <w:style w:type="character" w:styleId="Strong">
    <w:name w:val="Strong"/>
    <w:uiPriority w:val="22"/>
    <w:qFormat/>
    <w:rsid w:val="00A16CEF"/>
    <w:rPr>
      <w:b/>
      <w:bCs/>
    </w:rPr>
  </w:style>
  <w:style w:type="paragraph" w:customStyle="1" w:styleId="western">
    <w:name w:val="western"/>
    <w:basedOn w:val="Normal"/>
    <w:rsid w:val="00C550ED"/>
    <w:pPr>
      <w:spacing w:before="100" w:beforeAutospacing="1" w:after="115" w:line="240" w:lineRule="auto"/>
    </w:pPr>
    <w:rPr>
      <w:rFonts w:eastAsia="Times New Roman" w:cs="Calibri"/>
      <w:color w:val="000000"/>
    </w:rPr>
  </w:style>
  <w:style w:type="character" w:customStyle="1" w:styleId="Heading1Char">
    <w:name w:val="Heading 1 Char"/>
    <w:link w:val="Heading1"/>
    <w:rsid w:val="0033222C"/>
    <w:rPr>
      <w:rFonts w:ascii="BookAntiqua-Bold" w:eastAsia="宋体" w:hAnsi="BookAntiqua-Bold" w:cs="Times New Roman"/>
      <w:b/>
      <w:bCs/>
      <w:sz w:val="44"/>
      <w:szCs w:val="44"/>
      <w:u w:val="single"/>
    </w:rPr>
  </w:style>
  <w:style w:type="paragraph" w:customStyle="1" w:styleId="CM13">
    <w:name w:val="CM13"/>
    <w:basedOn w:val="Default"/>
    <w:next w:val="Default"/>
    <w:rsid w:val="0033222C"/>
    <w:pPr>
      <w:widowControl w:val="0"/>
      <w:spacing w:after="128"/>
    </w:pPr>
    <w:rPr>
      <w:rFonts w:ascii="Book Antiqua" w:hAnsi="Book Antiqua"/>
      <w:color w:val="auto"/>
      <w:sz w:val="20"/>
    </w:rPr>
  </w:style>
  <w:style w:type="paragraph" w:customStyle="1" w:styleId="CM14">
    <w:name w:val="CM14"/>
    <w:basedOn w:val="Default"/>
    <w:next w:val="Default"/>
    <w:rsid w:val="0033222C"/>
    <w:pPr>
      <w:widowControl w:val="0"/>
      <w:spacing w:after="713"/>
    </w:pPr>
    <w:rPr>
      <w:rFonts w:ascii="Book Antiqua" w:hAnsi="Book Antiqua"/>
      <w:color w:val="auto"/>
      <w:sz w:val="20"/>
    </w:rPr>
  </w:style>
  <w:style w:type="paragraph" w:customStyle="1" w:styleId="CM15">
    <w:name w:val="CM15"/>
    <w:basedOn w:val="Default"/>
    <w:next w:val="Default"/>
    <w:rsid w:val="0033222C"/>
    <w:pPr>
      <w:widowControl w:val="0"/>
      <w:spacing w:after="460"/>
    </w:pPr>
    <w:rPr>
      <w:rFonts w:ascii="Book Antiqua" w:hAnsi="Book Antiqua"/>
      <w:color w:val="auto"/>
      <w:sz w:val="20"/>
    </w:rPr>
  </w:style>
  <w:style w:type="paragraph" w:styleId="NormalWeb">
    <w:name w:val="Normal (Web)"/>
    <w:basedOn w:val="Normal"/>
    <w:uiPriority w:val="99"/>
    <w:semiHidden/>
    <w:unhideWhenUsed/>
    <w:rsid w:val="0058303D"/>
    <w:pPr>
      <w:spacing w:before="61" w:after="61" w:line="240" w:lineRule="auto"/>
      <w:ind w:left="183" w:right="61"/>
    </w:pPr>
    <w:rPr>
      <w:rFonts w:ascii="Times New Roman" w:eastAsia="Times New Roman" w:hAnsi="Times New Roman"/>
      <w:sz w:val="16"/>
      <w:szCs w:val="16"/>
    </w:rPr>
  </w:style>
  <w:style w:type="paragraph" w:customStyle="1" w:styleId="CM2">
    <w:name w:val="CM2"/>
    <w:basedOn w:val="Default"/>
    <w:next w:val="Default"/>
    <w:rsid w:val="00590FA0"/>
    <w:pPr>
      <w:widowControl w:val="0"/>
      <w:spacing w:line="311" w:lineRule="atLeast"/>
    </w:pPr>
    <w:rPr>
      <w:rFonts w:ascii="Book Antiqua" w:hAnsi="Book Antiqua"/>
      <w:color w:val="auto"/>
      <w:sz w:val="20"/>
    </w:rPr>
  </w:style>
  <w:style w:type="paragraph" w:customStyle="1" w:styleId="CM16">
    <w:name w:val="CM16"/>
    <w:basedOn w:val="Default"/>
    <w:next w:val="Default"/>
    <w:rsid w:val="00590FA0"/>
    <w:pPr>
      <w:widowControl w:val="0"/>
      <w:spacing w:after="318"/>
    </w:pPr>
    <w:rPr>
      <w:rFonts w:ascii="Book Antiqua" w:hAnsi="Book Antiqua"/>
      <w:color w:val="auto"/>
      <w:sz w:val="20"/>
    </w:rPr>
  </w:style>
  <w:style w:type="paragraph" w:customStyle="1" w:styleId="CM5">
    <w:name w:val="CM5"/>
    <w:basedOn w:val="Default"/>
    <w:next w:val="Default"/>
    <w:rsid w:val="00590FA0"/>
    <w:pPr>
      <w:widowControl w:val="0"/>
      <w:spacing w:line="313" w:lineRule="atLeast"/>
    </w:pPr>
    <w:rPr>
      <w:rFonts w:ascii="Book Antiqua" w:hAnsi="Book Antiqua"/>
      <w:color w:val="auto"/>
      <w:sz w:val="20"/>
    </w:rPr>
  </w:style>
  <w:style w:type="paragraph" w:customStyle="1" w:styleId="CM6">
    <w:name w:val="CM6"/>
    <w:basedOn w:val="Default"/>
    <w:next w:val="Default"/>
    <w:rsid w:val="00590FA0"/>
    <w:pPr>
      <w:widowControl w:val="0"/>
      <w:spacing w:line="313" w:lineRule="atLeast"/>
    </w:pPr>
    <w:rPr>
      <w:rFonts w:ascii="Book Antiqua" w:hAnsi="Book Antiqua"/>
      <w:color w:val="auto"/>
      <w:sz w:val="20"/>
    </w:rPr>
  </w:style>
  <w:style w:type="character" w:customStyle="1" w:styleId="st">
    <w:name w:val="st"/>
    <w:basedOn w:val="DefaultParagraphFont"/>
    <w:rsid w:val="00352A62"/>
  </w:style>
  <w:style w:type="character" w:customStyle="1" w:styleId="apple-converted-space">
    <w:name w:val="apple-converted-space"/>
    <w:rsid w:val="0093171C"/>
  </w:style>
  <w:style w:type="character" w:styleId="Hyperlink">
    <w:name w:val="Hyperlink"/>
    <w:uiPriority w:val="99"/>
    <w:unhideWhenUsed/>
    <w:rsid w:val="009317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3171C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573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pagecontents">
    <w:name w:val="pagecontents"/>
    <w:basedOn w:val="DefaultParagraphFont"/>
    <w:rsid w:val="0014168C"/>
  </w:style>
  <w:style w:type="paragraph" w:styleId="ListParagraph">
    <w:name w:val="List Paragraph"/>
    <w:basedOn w:val="Normal"/>
    <w:uiPriority w:val="34"/>
    <w:qFormat/>
    <w:rsid w:val="00346197"/>
    <w:pPr>
      <w:ind w:left="720"/>
      <w:contextualSpacing/>
    </w:pPr>
  </w:style>
  <w:style w:type="character" w:customStyle="1" w:styleId="rwrro">
    <w:name w:val="rwrro"/>
    <w:basedOn w:val="DefaultParagraphFont"/>
    <w:rsid w:val="00D4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alihei.com" TargetMode="External"/><Relationship Id="rId13" Type="http://schemas.openxmlformats.org/officeDocument/2006/relationships/hyperlink" Target="http://211.151.65.104/coremail/XPS/mbox/viewmail.jsp?offset=6&amp;mid=1%3a1tbiAQCpg0jcbd0rZgAAsC&amp;scheduledate=&amp;sid=CAYoNHFFLphOcJtwIiFFVyvfLHvEueBF&amp;fid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indark001@gmail.com" TargetMode="External"/><Relationship Id="rId12" Type="http://schemas.openxmlformats.org/officeDocument/2006/relationships/hyperlink" Target="http://edas.info/showPaper.php?m=15693022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as.info/showPaper.php?m=15695090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soc.org/best-readings/communications-and-information-systems-security" TargetMode="External"/><Relationship Id="rId10" Type="http://schemas.openxmlformats.org/officeDocument/2006/relationships/hyperlink" Target="http://211.151.65.104/coremail/XPS/mbox/viewmail.jsp?offset=6&amp;mid=1%3a1tbiAQCpg0jcbd0rZgAAsC&amp;scheduledate=&amp;sid=CAYoNHFFLphOcJtwIiFFVyvfLHvEueBF&amp;f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PzflF_cAAAAJ&amp;hl=en" TargetMode="External"/><Relationship Id="rId14" Type="http://schemas.openxmlformats.org/officeDocument/2006/relationships/hyperlink" Target="http://dx.doi.org/10.1016/j.chemolab.2017.04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10390</CharactersWithSpaces>
  <SharedDoc>false</SharedDoc>
  <HLinks>
    <vt:vector size="36" baseType="variant"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http://www.comsoc.org/best-readings/communications-and-information-systems-security</vt:lpwstr>
      </vt:variant>
      <vt:variant>
        <vt:lpwstr/>
      </vt:variant>
      <vt:variant>
        <vt:i4>262229</vt:i4>
      </vt:variant>
      <vt:variant>
        <vt:i4>12</vt:i4>
      </vt:variant>
      <vt:variant>
        <vt:i4>0</vt:i4>
      </vt:variant>
      <vt:variant>
        <vt:i4>5</vt:i4>
      </vt:variant>
      <vt:variant>
        <vt:lpwstr>http://211.151.65.104/coremail/XPS/mbox/viewmail.jsp?offset=6&amp;mid=1%3a1tbiAQCpg0jcbd0rZgAAsC&amp;scheduledate=&amp;sid=CAYoNHFFLphOcJtwIiFFVyvfLHvEueBF&amp;fid=1</vt:lpwstr>
      </vt:variant>
      <vt:variant>
        <vt:lpwstr/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http://edas.info/showPaper.php?m=1569509047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http://edas.info/showPaper.php?m=1569302283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https://edas.info/showPaper.php?m=1569806783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http://211.151.65.104/coremail/XPS/mbox/viewmail.jsp?offset=6&amp;mid=1%3a1tbiAQCpg0jcbd0rZgAAsC&amp;scheduledate=&amp;sid=CAYoNHFFLphOcJtwIiFFVyvfLHvEueBF&amp;fid=1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xiali</dc:creator>
  <cp:lastModifiedBy>Xiali Hei</cp:lastModifiedBy>
  <cp:revision>79</cp:revision>
  <dcterms:created xsi:type="dcterms:W3CDTF">2016-04-12T20:21:00Z</dcterms:created>
  <dcterms:modified xsi:type="dcterms:W3CDTF">2017-07-28T02:47:00Z</dcterms:modified>
</cp:coreProperties>
</file>